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v:background id="_x0000_s1025" o:bwmode="white" fillcolor="#f2f2f2 [3052]" o:targetscreensize="1024,768">
      <v:fill color2="fill darken(143)" method="linear sigma" focus="100%" type="gradient"/>
    </v:background>
  </w:background>
  <w:body>
    <w:sdt>
      <w:sdtPr>
        <w:id w:val="83732144"/>
        <w:docPartObj>
          <w:docPartGallery w:val="Cover Pages"/>
          <w:docPartUnique/>
        </w:docPartObj>
      </w:sdtPr>
      <w:sdtEndPr>
        <w:rPr>
          <w:color w:val="C0504D" w:themeColor="accent2"/>
        </w:rPr>
      </w:sdtEndPr>
      <w:sdtContent>
        <w:p w:rsidR="0029698F" w:rsidRDefault="0029698F" w:rsidP="0029698F"/>
        <w:p w:rsidR="0029698F" w:rsidRDefault="0029698F" w:rsidP="0029698F"/>
        <w:p w:rsidR="0029698F" w:rsidRDefault="0029698F" w:rsidP="0029698F">
          <w:r>
            <w:rPr>
              <w:noProof/>
            </w:rPr>
            <w:drawing>
              <wp:inline distT="0" distB="0" distL="0" distR="0" wp14:anchorId="1151F0DD" wp14:editId="0F9204FC">
                <wp:extent cx="2259106" cy="2266392"/>
                <wp:effectExtent l="0" t="0" r="8255" b="63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th anniv logo pin.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0450" cy="2267740"/>
                        </a:xfrm>
                        <a:prstGeom prst="rect">
                          <a:avLst/>
                        </a:prstGeom>
                      </pic:spPr>
                    </pic:pic>
                  </a:graphicData>
                </a:graphic>
              </wp:inline>
            </w:drawing>
          </w:r>
        </w:p>
        <w:p w:rsidR="0029698F" w:rsidRDefault="0029698F" w:rsidP="0029698F"/>
        <w:p w:rsidR="0029698F" w:rsidRDefault="0029698F" w:rsidP="0029698F"/>
        <w:p w:rsidR="0029698F" w:rsidRDefault="0029698F" w:rsidP="0029698F"/>
        <w:p w:rsidR="0029698F" w:rsidRDefault="0029698F" w:rsidP="0029698F"/>
        <w:p w:rsidR="0029698F" w:rsidRDefault="0029698F" w:rsidP="0029698F"/>
        <w:p w:rsidR="0029698F" w:rsidRDefault="0029698F" w:rsidP="0029698F"/>
        <w:p w:rsidR="0029698F" w:rsidRDefault="0029698F" w:rsidP="0029698F">
          <w:pPr>
            <w:rPr>
              <w:rFonts w:asciiTheme="majorHAnsi" w:hAnsiTheme="majorHAnsi"/>
              <w:b/>
              <w:smallCaps/>
              <w:emboss/>
              <w:color w:val="244061" w:themeColor="accent1" w:themeShade="80"/>
              <w:sz w:val="52"/>
              <w:szCs w:val="52"/>
            </w:rPr>
          </w:pPr>
          <w:r>
            <w:rPr>
              <w:rFonts w:asciiTheme="majorHAnsi" w:hAnsiTheme="majorHAnsi"/>
              <w:b/>
              <w:smallCaps/>
              <w:emboss/>
              <w:color w:val="244061" w:themeColor="accent1" w:themeShade="80"/>
              <w:sz w:val="52"/>
              <w:szCs w:val="52"/>
            </w:rPr>
            <w:t>Diverse Leadership:</w:t>
          </w:r>
        </w:p>
        <w:p w:rsidR="0029698F" w:rsidRPr="002F78A6" w:rsidRDefault="0029698F" w:rsidP="0029698F">
          <w:pPr>
            <w:rPr>
              <w:rFonts w:asciiTheme="majorHAnsi" w:hAnsiTheme="majorHAnsi"/>
              <w:b/>
              <w:smallCaps/>
              <w:emboss/>
              <w:color w:val="244061" w:themeColor="accent1" w:themeShade="80"/>
              <w:sz w:val="52"/>
              <w:szCs w:val="52"/>
            </w:rPr>
          </w:pPr>
          <w:r w:rsidRPr="002F78A6">
            <w:rPr>
              <w:rFonts w:asciiTheme="majorHAnsi" w:hAnsiTheme="majorHAnsi"/>
              <w:b/>
              <w:smallCaps/>
              <w:emboss/>
              <w:color w:val="244061" w:themeColor="accent1" w:themeShade="80"/>
              <w:sz w:val="52"/>
              <w:szCs w:val="52"/>
            </w:rPr>
            <w:t xml:space="preserve">Our Future, Our Promise </w:t>
          </w:r>
        </w:p>
        <w:p w:rsidR="0029698F" w:rsidRDefault="0029698F" w:rsidP="0029698F">
          <w:pPr>
            <w:rPr>
              <w:rFonts w:asciiTheme="majorHAnsi" w:hAnsiTheme="majorHAnsi"/>
              <w:b/>
              <w:smallCaps/>
              <w:emboss/>
              <w:color w:val="244061" w:themeColor="accent1" w:themeShade="80"/>
              <w:sz w:val="52"/>
              <w:szCs w:val="52"/>
              <w:u w:val="double"/>
            </w:rPr>
          </w:pPr>
        </w:p>
        <w:p w:rsidR="0029698F" w:rsidRPr="002F78A6" w:rsidRDefault="0029698F" w:rsidP="0029698F">
          <w:pPr>
            <w:rPr>
              <w:rFonts w:asciiTheme="majorHAnsi" w:hAnsiTheme="majorHAnsi"/>
              <w:b/>
              <w:smallCaps/>
              <w:emboss/>
              <w:color w:val="244061" w:themeColor="accent1" w:themeShade="80"/>
              <w:sz w:val="32"/>
              <w:szCs w:val="32"/>
              <w:u w:val="single"/>
            </w:rPr>
          </w:pPr>
          <w:r w:rsidRPr="002F78A6">
            <w:rPr>
              <w:rFonts w:asciiTheme="majorHAnsi" w:hAnsiTheme="majorHAnsi"/>
              <w:b/>
              <w:smallCaps/>
              <w:emboss/>
              <w:color w:val="244061" w:themeColor="accent1" w:themeShade="80"/>
              <w:sz w:val="52"/>
              <w:szCs w:val="52"/>
            </w:rPr>
            <w:t>25</w:t>
          </w:r>
          <w:r w:rsidRPr="002F78A6">
            <w:rPr>
              <w:rFonts w:asciiTheme="majorHAnsi" w:hAnsiTheme="majorHAnsi"/>
              <w:b/>
              <w:smallCaps/>
              <w:emboss/>
              <w:color w:val="244061" w:themeColor="accent1" w:themeShade="80"/>
              <w:sz w:val="52"/>
              <w:szCs w:val="52"/>
              <w:vertAlign w:val="superscript"/>
            </w:rPr>
            <w:t>th</w:t>
          </w:r>
          <w:r w:rsidRPr="002F78A6">
            <w:rPr>
              <w:rFonts w:asciiTheme="majorHAnsi" w:hAnsiTheme="majorHAnsi"/>
              <w:b/>
              <w:smallCaps/>
              <w:emboss/>
              <w:color w:val="244061" w:themeColor="accent1" w:themeShade="80"/>
              <w:sz w:val="52"/>
              <w:szCs w:val="52"/>
            </w:rPr>
            <w:t xml:space="preserve"> Anniversary Commemorative Program - 20</w:t>
          </w:r>
          <w:r>
            <w:rPr>
              <w:rFonts w:asciiTheme="majorHAnsi" w:hAnsiTheme="majorHAnsi"/>
              <w:b/>
              <w:smallCaps/>
              <w:emboss/>
              <w:color w:val="244061" w:themeColor="accent1" w:themeShade="80"/>
              <w:sz w:val="52"/>
              <w:szCs w:val="52"/>
            </w:rPr>
            <w:t>1</w:t>
          </w:r>
          <w:r w:rsidRPr="002F78A6">
            <w:rPr>
              <w:rFonts w:asciiTheme="majorHAnsi" w:hAnsiTheme="majorHAnsi"/>
              <w:b/>
              <w:smallCaps/>
              <w:emboss/>
              <w:color w:val="244061" w:themeColor="accent1" w:themeShade="80"/>
              <w:sz w:val="52"/>
              <w:szCs w:val="52"/>
            </w:rPr>
            <w:t>1</w:t>
          </w:r>
          <w:r w:rsidR="000D23BE">
            <w:rPr>
              <w:rFonts w:asciiTheme="majorHAnsi" w:hAnsiTheme="majorHAnsi"/>
              <w:b/>
              <w:smallCaps/>
              <w:emboss/>
              <w:color w:val="244061" w:themeColor="accent1" w:themeShade="80"/>
              <w:sz w:val="52"/>
              <w:szCs w:val="52"/>
              <w:u w:val="single"/>
            </w:rPr>
            <w:pict>
              <v:rect id="_x0000_i1025" style="width:0;height:1.5pt" o:hralign="center" o:hrstd="t" o:hr="t" fillcolor="#aca899" stroked="f"/>
            </w:pict>
          </w:r>
        </w:p>
        <w:p w:rsidR="0029698F" w:rsidRPr="002F78A6" w:rsidRDefault="0029698F" w:rsidP="0029698F">
          <w:pPr>
            <w:rPr>
              <w:rFonts w:asciiTheme="majorHAnsi" w:hAnsiTheme="majorHAnsi"/>
              <w:b/>
              <w:emboss/>
              <w:color w:val="244061" w:themeColor="accent1" w:themeShade="80"/>
              <w:sz w:val="32"/>
              <w:szCs w:val="32"/>
            </w:rPr>
          </w:pPr>
        </w:p>
        <w:p w:rsidR="0029698F" w:rsidRPr="00206081" w:rsidRDefault="0029698F" w:rsidP="0029698F">
          <w:pPr>
            <w:rPr>
              <w:rFonts w:asciiTheme="majorHAnsi" w:hAnsiTheme="majorHAnsi"/>
              <w:b/>
              <w:emboss/>
              <w:color w:val="244061" w:themeColor="accent1" w:themeShade="80"/>
              <w:sz w:val="48"/>
              <w:szCs w:val="48"/>
            </w:rPr>
          </w:pPr>
          <w:r w:rsidRPr="00206081">
            <w:rPr>
              <w:rFonts w:asciiTheme="majorHAnsi" w:hAnsiTheme="majorHAnsi"/>
              <w:b/>
              <w:emboss/>
              <w:color w:val="244061" w:themeColor="accent1" w:themeShade="80"/>
              <w:sz w:val="48"/>
              <w:szCs w:val="48"/>
            </w:rPr>
            <w:t xml:space="preserve">Division 45: </w:t>
          </w:r>
          <w:r>
            <w:rPr>
              <w:rFonts w:asciiTheme="majorHAnsi" w:hAnsiTheme="majorHAnsi"/>
              <w:b/>
              <w:emboss/>
              <w:color w:val="244061" w:themeColor="accent1" w:themeShade="80"/>
              <w:sz w:val="48"/>
              <w:szCs w:val="48"/>
            </w:rPr>
            <w:t xml:space="preserve">The </w:t>
          </w:r>
          <w:r w:rsidRPr="00206081">
            <w:rPr>
              <w:rFonts w:asciiTheme="majorHAnsi" w:hAnsiTheme="majorHAnsi"/>
              <w:b/>
              <w:emboss/>
              <w:color w:val="244061" w:themeColor="accent1" w:themeShade="80"/>
              <w:sz w:val="48"/>
              <w:szCs w:val="48"/>
            </w:rPr>
            <w:t>Society for the Psychological Study of Ethnic Minority Issues</w:t>
          </w:r>
        </w:p>
        <w:p w:rsidR="00445993" w:rsidRDefault="00445993" w:rsidP="00445993">
          <w:pPr>
            <w:rPr>
              <w:color w:val="C0504D" w:themeColor="accent2"/>
            </w:rPr>
          </w:pPr>
        </w:p>
        <w:p w:rsidR="00445993" w:rsidRDefault="000D23BE" w:rsidP="00445993">
          <w:pPr>
            <w:rPr>
              <w:color w:val="C0504D" w:themeColor="accent2"/>
            </w:rPr>
          </w:pPr>
        </w:p>
      </w:sdtContent>
    </w:sdt>
    <w:p w:rsidR="00A217D5" w:rsidRPr="0055669C" w:rsidRDefault="00A217D5" w:rsidP="00F31DD3">
      <w:pPr>
        <w:pStyle w:val="Heading1"/>
        <w:jc w:val="center"/>
        <w:rPr>
          <w:color w:val="1F497D" w:themeColor="text2"/>
        </w:rPr>
      </w:pPr>
      <w:r w:rsidRPr="0055669C">
        <w:rPr>
          <w:color w:val="1F497D" w:themeColor="text2"/>
        </w:rPr>
        <w:lastRenderedPageBreak/>
        <w:t xml:space="preserve">2011 </w:t>
      </w:r>
      <w:r w:rsidR="00D568D8" w:rsidRPr="0055669C">
        <w:rPr>
          <w:color w:val="1F497D" w:themeColor="text2"/>
        </w:rPr>
        <w:t xml:space="preserve">APA </w:t>
      </w:r>
      <w:r w:rsidR="00522618" w:rsidRPr="0055669C">
        <w:rPr>
          <w:color w:val="1F497D" w:themeColor="text2"/>
        </w:rPr>
        <w:t>Convention</w:t>
      </w:r>
      <w:r w:rsidR="00736830" w:rsidRPr="0055669C">
        <w:rPr>
          <w:color w:val="1F497D" w:themeColor="text2"/>
        </w:rPr>
        <w:t xml:space="preserve"> Program:</w:t>
      </w:r>
      <w:r w:rsidR="00522618" w:rsidRPr="0055669C">
        <w:rPr>
          <w:color w:val="1F497D" w:themeColor="text2"/>
        </w:rPr>
        <w:t xml:space="preserve"> </w:t>
      </w:r>
      <w:r w:rsidRPr="0055669C">
        <w:rPr>
          <w:color w:val="1F497D" w:themeColor="text2"/>
        </w:rPr>
        <w:t>*25</w:t>
      </w:r>
      <w:r w:rsidRPr="0055669C">
        <w:rPr>
          <w:color w:val="1F497D" w:themeColor="text2"/>
          <w:vertAlign w:val="superscript"/>
        </w:rPr>
        <w:t>th</w:t>
      </w:r>
      <w:r w:rsidRPr="0055669C">
        <w:rPr>
          <w:color w:val="1F497D" w:themeColor="text2"/>
        </w:rPr>
        <w:t xml:space="preserve"> </w:t>
      </w:r>
      <w:r w:rsidR="00736830" w:rsidRPr="0055669C">
        <w:rPr>
          <w:color w:val="1F497D" w:themeColor="text2"/>
        </w:rPr>
        <w:t xml:space="preserve">Anniversary </w:t>
      </w:r>
      <w:r w:rsidRPr="0055669C">
        <w:rPr>
          <w:color w:val="1F497D" w:themeColor="text2"/>
        </w:rPr>
        <w:t>Celebration</w:t>
      </w:r>
    </w:p>
    <w:p w:rsidR="00824475" w:rsidRPr="0055669C" w:rsidRDefault="00A217D5" w:rsidP="00824475">
      <w:pPr>
        <w:pStyle w:val="Heading1"/>
        <w:spacing w:before="120"/>
        <w:jc w:val="center"/>
        <w:rPr>
          <w:color w:val="1F497D" w:themeColor="text2"/>
        </w:rPr>
      </w:pPr>
      <w:r w:rsidRPr="0055669C">
        <w:rPr>
          <w:color w:val="1F497D" w:themeColor="text2"/>
        </w:rPr>
        <w:t xml:space="preserve">Presidential </w:t>
      </w:r>
      <w:r w:rsidR="00411CED" w:rsidRPr="0055669C">
        <w:rPr>
          <w:color w:val="1F497D" w:themeColor="text2"/>
        </w:rPr>
        <w:t>Theme: Diverse Leadership—Our Promise, Our Futur</w:t>
      </w:r>
      <w:r w:rsidR="00824475" w:rsidRPr="0055669C">
        <w:rPr>
          <w:color w:val="1F497D" w:themeColor="text2"/>
        </w:rPr>
        <w:t xml:space="preserve">e </w:t>
      </w:r>
    </w:p>
    <w:p w:rsidR="00824475" w:rsidRPr="0055669C" w:rsidRDefault="00824475" w:rsidP="00824475">
      <w:pPr>
        <w:pStyle w:val="Heading1"/>
        <w:spacing w:before="120"/>
        <w:jc w:val="center"/>
      </w:pPr>
      <w:r w:rsidRPr="0055669C">
        <w:rPr>
          <w:color w:val="1F497D" w:themeColor="text2"/>
        </w:rPr>
        <w:t>J</w:t>
      </w:r>
      <w:r w:rsidR="00411CED" w:rsidRPr="0055669C">
        <w:rPr>
          <w:color w:val="1F497D" w:themeColor="text2"/>
        </w:rPr>
        <w:t>e</w:t>
      </w:r>
      <w:r w:rsidRPr="0055669C">
        <w:rPr>
          <w:color w:val="1F497D" w:themeColor="text2"/>
        </w:rPr>
        <w:t xml:space="preserve">an Lau Chin, 2010-2011 Division 45 President </w:t>
      </w:r>
    </w:p>
    <w:p w:rsidR="00824475" w:rsidRPr="00824475" w:rsidRDefault="00824475" w:rsidP="00824475"/>
    <w:p w:rsidR="00A217D5" w:rsidRPr="00A217D5" w:rsidRDefault="00A217D5" w:rsidP="00F31DD3">
      <w:pPr>
        <w:jc w:val="both"/>
      </w:pPr>
    </w:p>
    <w:p w:rsidR="00411CED" w:rsidRPr="00736830" w:rsidRDefault="00411CED" w:rsidP="00F31DD3">
      <w:pPr>
        <w:tabs>
          <w:tab w:val="left" w:pos="6210"/>
        </w:tabs>
        <w:jc w:val="both"/>
        <w:rPr>
          <w:rFonts w:ascii="Tunga" w:hAnsi="Tunga" w:cs="Tunga"/>
          <w:b/>
          <w:sz w:val="24"/>
          <w:szCs w:val="24"/>
        </w:rPr>
      </w:pPr>
      <w:r w:rsidRPr="00736830">
        <w:rPr>
          <w:rFonts w:ascii="Tunga" w:hAnsi="Tunga" w:cs="Tunga"/>
          <w:b/>
          <w:sz w:val="24"/>
          <w:szCs w:val="24"/>
        </w:rPr>
        <w:t xml:space="preserve">Thursday 8/4/2011 </w:t>
      </w:r>
      <w:r w:rsidR="00042C21">
        <w:rPr>
          <w:rFonts w:ascii="Tunga" w:hAnsi="Tunga" w:cs="Tunga"/>
          <w:b/>
          <w:sz w:val="24"/>
          <w:szCs w:val="24"/>
        </w:rPr>
        <w:tab/>
      </w:r>
    </w:p>
    <w:p w:rsidR="00411CED" w:rsidRDefault="00411CED" w:rsidP="00F31DD3">
      <w:pPr>
        <w:jc w:val="both"/>
        <w:rPr>
          <w:rFonts w:ascii="Tunga" w:hAnsi="Tunga" w:cs="Tunga"/>
          <w:sz w:val="24"/>
          <w:szCs w:val="24"/>
        </w:rPr>
      </w:pPr>
      <w:r w:rsidRPr="00736830">
        <w:rPr>
          <w:rFonts w:ascii="Tunga" w:hAnsi="Tunga" w:cs="Tunga"/>
          <w:b/>
          <w:sz w:val="24"/>
          <w:szCs w:val="24"/>
        </w:rPr>
        <w:t>10AM Symposium</w:t>
      </w:r>
      <w:r w:rsidRPr="00411CED">
        <w:rPr>
          <w:rFonts w:ascii="Tunga" w:hAnsi="Tunga" w:cs="Tunga"/>
          <w:sz w:val="24"/>
          <w:szCs w:val="24"/>
        </w:rPr>
        <w:t>: Pathways to Emerging Leadership for Diverse Researchers—</w:t>
      </w:r>
      <w:proofErr w:type="gramStart"/>
      <w:r w:rsidRPr="00411CED">
        <w:rPr>
          <w:rFonts w:ascii="Tunga" w:hAnsi="Tunga" w:cs="Tunga"/>
          <w:sz w:val="24"/>
          <w:szCs w:val="24"/>
        </w:rPr>
        <w:t>The</w:t>
      </w:r>
      <w:proofErr w:type="gramEnd"/>
      <w:r w:rsidRPr="00411CED">
        <w:rPr>
          <w:rFonts w:ascii="Tunga" w:hAnsi="Tunga" w:cs="Tunga"/>
          <w:sz w:val="24"/>
          <w:szCs w:val="24"/>
        </w:rPr>
        <w:t xml:space="preserve"> New Connections Program</w:t>
      </w:r>
      <w:r w:rsidR="00CF7FDE">
        <w:rPr>
          <w:rFonts w:ascii="Tunga" w:hAnsi="Tunga" w:cs="Tunga"/>
          <w:sz w:val="24"/>
          <w:szCs w:val="24"/>
        </w:rPr>
        <w:t xml:space="preserve">; </w:t>
      </w:r>
      <w:r w:rsidR="00A217D5">
        <w:rPr>
          <w:rFonts w:ascii="Tunga" w:hAnsi="Tunga" w:cs="Tunga"/>
          <w:sz w:val="24"/>
          <w:szCs w:val="24"/>
        </w:rPr>
        <w:t xml:space="preserve">Presenters: </w:t>
      </w:r>
      <w:r w:rsidRPr="00411CED">
        <w:rPr>
          <w:rFonts w:ascii="Tunga" w:hAnsi="Tunga" w:cs="Tunga"/>
          <w:sz w:val="24"/>
          <w:szCs w:val="24"/>
        </w:rPr>
        <w:t xml:space="preserve">Edith Arrington, Janet Chang, Enrique </w:t>
      </w:r>
      <w:proofErr w:type="spellStart"/>
      <w:r w:rsidRPr="00411CED">
        <w:rPr>
          <w:rFonts w:ascii="Tunga" w:hAnsi="Tunga" w:cs="Tunga"/>
          <w:sz w:val="24"/>
          <w:szCs w:val="24"/>
        </w:rPr>
        <w:t>Neblett</w:t>
      </w:r>
      <w:proofErr w:type="spellEnd"/>
    </w:p>
    <w:p w:rsidR="00CF7FDE" w:rsidRDefault="00CF7FDE" w:rsidP="00CF7FDE">
      <w:pPr>
        <w:jc w:val="both"/>
        <w:rPr>
          <w:rFonts w:ascii="Tunga" w:hAnsi="Tunga" w:cs="Tunga"/>
          <w:sz w:val="24"/>
          <w:szCs w:val="24"/>
        </w:rPr>
      </w:pPr>
      <w:r w:rsidRPr="00411CED">
        <w:rPr>
          <w:rFonts w:ascii="Tunga" w:hAnsi="Tunga" w:cs="Tunga"/>
          <w:sz w:val="24"/>
          <w:szCs w:val="24"/>
        </w:rPr>
        <w:t>Convention C</w:t>
      </w:r>
      <w:r>
        <w:rPr>
          <w:rFonts w:ascii="Tunga" w:hAnsi="Tunga" w:cs="Tunga"/>
          <w:sz w:val="24"/>
          <w:szCs w:val="24"/>
        </w:rPr>
        <w:t>en</w:t>
      </w:r>
      <w:r w:rsidRPr="00411CED">
        <w:rPr>
          <w:rFonts w:ascii="Tunga" w:hAnsi="Tunga" w:cs="Tunga"/>
          <w:sz w:val="24"/>
          <w:szCs w:val="24"/>
        </w:rPr>
        <w:t>t</w:t>
      </w:r>
      <w:r>
        <w:rPr>
          <w:rFonts w:ascii="Tunga" w:hAnsi="Tunga" w:cs="Tunga"/>
          <w:sz w:val="24"/>
          <w:szCs w:val="24"/>
        </w:rPr>
        <w:t>e</w:t>
      </w:r>
      <w:r w:rsidRPr="00411CED">
        <w:rPr>
          <w:rFonts w:ascii="Tunga" w:hAnsi="Tunga" w:cs="Tunga"/>
          <w:sz w:val="24"/>
          <w:szCs w:val="24"/>
        </w:rPr>
        <w:t>r, R</w:t>
      </w:r>
      <w:r>
        <w:rPr>
          <w:rFonts w:ascii="Tunga" w:hAnsi="Tunga" w:cs="Tunga"/>
          <w:sz w:val="24"/>
          <w:szCs w:val="24"/>
        </w:rPr>
        <w:t>oo</w:t>
      </w:r>
      <w:r w:rsidRPr="00411CED">
        <w:rPr>
          <w:rFonts w:ascii="Tunga" w:hAnsi="Tunga" w:cs="Tunga"/>
          <w:sz w:val="24"/>
          <w:szCs w:val="24"/>
        </w:rPr>
        <w:t>m 204B</w:t>
      </w:r>
    </w:p>
    <w:p w:rsidR="00411CED" w:rsidRPr="00411CED" w:rsidRDefault="00411CED" w:rsidP="00F31DD3">
      <w:pPr>
        <w:jc w:val="both"/>
        <w:rPr>
          <w:rFonts w:ascii="Tunga" w:hAnsi="Tunga" w:cs="Tunga"/>
          <w:sz w:val="24"/>
          <w:szCs w:val="24"/>
        </w:rPr>
      </w:pPr>
    </w:p>
    <w:p w:rsidR="00A217D5" w:rsidRDefault="00411CED" w:rsidP="00F31DD3">
      <w:pPr>
        <w:jc w:val="both"/>
        <w:rPr>
          <w:rFonts w:ascii="Tunga" w:hAnsi="Tunga" w:cs="Tunga"/>
          <w:sz w:val="24"/>
          <w:szCs w:val="24"/>
        </w:rPr>
      </w:pPr>
      <w:proofErr w:type="gramStart"/>
      <w:r w:rsidRPr="00736830">
        <w:rPr>
          <w:rFonts w:ascii="Tunga" w:hAnsi="Tunga" w:cs="Tunga"/>
          <w:b/>
          <w:sz w:val="24"/>
          <w:szCs w:val="24"/>
        </w:rPr>
        <w:t xml:space="preserve">3PM James Jones </w:t>
      </w:r>
      <w:r w:rsidR="00A217D5" w:rsidRPr="00736830">
        <w:rPr>
          <w:rFonts w:ascii="Tunga" w:hAnsi="Tunga" w:cs="Tunga"/>
          <w:b/>
          <w:sz w:val="24"/>
          <w:szCs w:val="24"/>
        </w:rPr>
        <w:t xml:space="preserve">Conversation </w:t>
      </w:r>
      <w:r w:rsidRPr="00736830">
        <w:rPr>
          <w:rFonts w:ascii="Tunga" w:hAnsi="Tunga" w:cs="Tunga"/>
          <w:b/>
          <w:sz w:val="24"/>
          <w:szCs w:val="24"/>
        </w:rPr>
        <w:t>Hour</w:t>
      </w:r>
      <w:proofErr w:type="gramEnd"/>
      <w:r w:rsidR="00A217D5" w:rsidRPr="00736830">
        <w:rPr>
          <w:rFonts w:ascii="Tunga" w:hAnsi="Tunga" w:cs="Tunga"/>
          <w:b/>
          <w:sz w:val="24"/>
          <w:szCs w:val="24"/>
        </w:rPr>
        <w:t xml:space="preserve"> </w:t>
      </w:r>
      <w:r w:rsidR="00A217D5">
        <w:rPr>
          <w:rFonts w:ascii="Tunga" w:hAnsi="Tunga" w:cs="Tunga"/>
          <w:sz w:val="24"/>
          <w:szCs w:val="24"/>
        </w:rPr>
        <w:t xml:space="preserve">and </w:t>
      </w:r>
      <w:r w:rsidRPr="00411CED">
        <w:rPr>
          <w:rFonts w:ascii="Tunga" w:hAnsi="Tunga" w:cs="Tunga"/>
          <w:sz w:val="24"/>
          <w:szCs w:val="24"/>
        </w:rPr>
        <w:t>Invited Address—</w:t>
      </w:r>
    </w:p>
    <w:p w:rsidR="00A217D5" w:rsidRDefault="00411CED" w:rsidP="00F31DD3">
      <w:pPr>
        <w:jc w:val="both"/>
        <w:rPr>
          <w:rFonts w:ascii="Tunga" w:hAnsi="Tunga" w:cs="Tunga"/>
          <w:sz w:val="24"/>
          <w:szCs w:val="24"/>
        </w:rPr>
      </w:pPr>
      <w:r w:rsidRPr="00411CED">
        <w:rPr>
          <w:rFonts w:ascii="Tunga" w:hAnsi="Tunga" w:cs="Tunga"/>
          <w:sz w:val="24"/>
          <w:szCs w:val="24"/>
        </w:rPr>
        <w:t>Diversity and Leadership</w:t>
      </w:r>
      <w:r w:rsidR="00FF1BDD">
        <w:rPr>
          <w:rFonts w:ascii="Tunga" w:hAnsi="Tunga" w:cs="Tunga"/>
          <w:sz w:val="24"/>
          <w:szCs w:val="24"/>
        </w:rPr>
        <w:t xml:space="preserve"> Style</w:t>
      </w:r>
      <w:r w:rsidR="00A217D5">
        <w:rPr>
          <w:rFonts w:ascii="Tunga" w:hAnsi="Tunga" w:cs="Tunga"/>
          <w:sz w:val="24"/>
          <w:szCs w:val="24"/>
        </w:rPr>
        <w:t xml:space="preserve"> Panel</w:t>
      </w:r>
      <w:r w:rsidRPr="00411CED">
        <w:rPr>
          <w:rFonts w:ascii="Tunga" w:hAnsi="Tunga" w:cs="Tunga"/>
          <w:sz w:val="24"/>
          <w:szCs w:val="24"/>
        </w:rPr>
        <w:t xml:space="preserve">: Do Contexts make a difference?  </w:t>
      </w:r>
    </w:p>
    <w:p w:rsidR="00411CED" w:rsidRDefault="00A217D5" w:rsidP="00DC1F7F">
      <w:pPr>
        <w:jc w:val="both"/>
        <w:rPr>
          <w:rFonts w:ascii="Tunga" w:hAnsi="Tunga" w:cs="Tunga"/>
          <w:sz w:val="24"/>
          <w:szCs w:val="24"/>
        </w:rPr>
      </w:pPr>
      <w:r>
        <w:rPr>
          <w:rFonts w:ascii="Tunga" w:hAnsi="Tunga" w:cs="Tunga"/>
          <w:sz w:val="24"/>
          <w:szCs w:val="24"/>
        </w:rPr>
        <w:t xml:space="preserve">Presenters: </w:t>
      </w:r>
      <w:r w:rsidR="00411CED" w:rsidRPr="00411CED">
        <w:rPr>
          <w:rFonts w:ascii="Tunga" w:hAnsi="Tunga" w:cs="Tunga"/>
          <w:sz w:val="24"/>
          <w:szCs w:val="24"/>
        </w:rPr>
        <w:t xml:space="preserve">Jean Lau Chin, Richard </w:t>
      </w:r>
      <w:proofErr w:type="spellStart"/>
      <w:r w:rsidR="00411CED" w:rsidRPr="00411CED">
        <w:rPr>
          <w:rFonts w:ascii="Tunga" w:hAnsi="Tunga" w:cs="Tunga"/>
          <w:sz w:val="24"/>
          <w:szCs w:val="24"/>
        </w:rPr>
        <w:t>Suinn</w:t>
      </w:r>
      <w:proofErr w:type="spellEnd"/>
      <w:r w:rsidR="00411CED" w:rsidRPr="00411CED">
        <w:rPr>
          <w:rFonts w:ascii="Tunga" w:hAnsi="Tunga" w:cs="Tunga"/>
          <w:sz w:val="24"/>
          <w:szCs w:val="24"/>
        </w:rPr>
        <w:t xml:space="preserve">, Sandra </w:t>
      </w:r>
      <w:proofErr w:type="spellStart"/>
      <w:r w:rsidR="00411CED" w:rsidRPr="00411CED">
        <w:rPr>
          <w:rFonts w:ascii="Tunga" w:hAnsi="Tunga" w:cs="Tunga"/>
          <w:sz w:val="24"/>
          <w:szCs w:val="24"/>
        </w:rPr>
        <w:t>Shullman</w:t>
      </w:r>
      <w:proofErr w:type="spellEnd"/>
    </w:p>
    <w:p w:rsidR="00CF7FDE" w:rsidRDefault="00CF7FDE" w:rsidP="00CF7FDE">
      <w:pPr>
        <w:jc w:val="both"/>
        <w:rPr>
          <w:rFonts w:ascii="Tunga" w:hAnsi="Tunga" w:cs="Tunga"/>
          <w:sz w:val="24"/>
          <w:szCs w:val="24"/>
        </w:rPr>
      </w:pPr>
      <w:r w:rsidRPr="00411CED">
        <w:rPr>
          <w:rFonts w:ascii="Tunga" w:hAnsi="Tunga" w:cs="Tunga"/>
          <w:sz w:val="24"/>
          <w:szCs w:val="24"/>
        </w:rPr>
        <w:t>Renaissance</w:t>
      </w:r>
      <w:r>
        <w:rPr>
          <w:rFonts w:ascii="Tunga" w:hAnsi="Tunga" w:cs="Tunga"/>
          <w:sz w:val="24"/>
          <w:szCs w:val="24"/>
        </w:rPr>
        <w:t xml:space="preserve"> Hotel</w:t>
      </w:r>
      <w:r w:rsidRPr="00411CED">
        <w:rPr>
          <w:rFonts w:ascii="Tunga" w:hAnsi="Tunga" w:cs="Tunga"/>
          <w:sz w:val="24"/>
          <w:szCs w:val="24"/>
        </w:rPr>
        <w:t>, Mount Vernon Square R</w:t>
      </w:r>
      <w:r>
        <w:rPr>
          <w:rFonts w:ascii="Tunga" w:hAnsi="Tunga" w:cs="Tunga"/>
          <w:sz w:val="24"/>
          <w:szCs w:val="24"/>
        </w:rPr>
        <w:t>oo</w:t>
      </w:r>
      <w:r w:rsidRPr="00411CED">
        <w:rPr>
          <w:rFonts w:ascii="Tunga" w:hAnsi="Tunga" w:cs="Tunga"/>
          <w:sz w:val="24"/>
          <w:szCs w:val="24"/>
        </w:rPr>
        <w:t>m A</w:t>
      </w:r>
    </w:p>
    <w:p w:rsidR="0056644C" w:rsidRDefault="0056644C" w:rsidP="00F31DD3">
      <w:pPr>
        <w:jc w:val="both"/>
        <w:rPr>
          <w:rFonts w:ascii="Tunga" w:hAnsi="Tunga" w:cs="Tunga"/>
          <w:b/>
          <w:sz w:val="24"/>
          <w:szCs w:val="24"/>
        </w:rPr>
      </w:pPr>
    </w:p>
    <w:p w:rsidR="00A217D5" w:rsidRPr="00736830" w:rsidRDefault="00411CED" w:rsidP="00F31DD3">
      <w:pPr>
        <w:jc w:val="both"/>
        <w:rPr>
          <w:rFonts w:ascii="Tunga" w:hAnsi="Tunga" w:cs="Tunga"/>
          <w:b/>
          <w:sz w:val="24"/>
          <w:szCs w:val="24"/>
        </w:rPr>
      </w:pPr>
      <w:r w:rsidRPr="00736830">
        <w:rPr>
          <w:rFonts w:ascii="Tunga" w:hAnsi="Tunga" w:cs="Tunga"/>
          <w:b/>
          <w:sz w:val="24"/>
          <w:szCs w:val="24"/>
        </w:rPr>
        <w:t>4PM Links &amp; Shoulders—Mentoring for Leadership</w:t>
      </w:r>
    </w:p>
    <w:p w:rsidR="007E6774" w:rsidRPr="00CF7FDE" w:rsidRDefault="00560DD9" w:rsidP="00CF7FDE">
      <w:pPr>
        <w:jc w:val="both"/>
        <w:rPr>
          <w:rFonts w:ascii="Tunga" w:hAnsi="Tunga" w:cs="Tunga"/>
          <w:sz w:val="24"/>
          <w:szCs w:val="24"/>
        </w:rPr>
      </w:pPr>
      <w:r>
        <w:rPr>
          <w:rFonts w:ascii="Tunga" w:hAnsi="Tunga" w:cs="Tunga"/>
          <w:noProof/>
          <w:sz w:val="24"/>
          <w:szCs w:val="24"/>
        </w:rPr>
        <w:drawing>
          <wp:anchor distT="0" distB="0" distL="114300" distR="114300" simplePos="0" relativeHeight="251666432" behindDoc="1" locked="0" layoutInCell="1" allowOverlap="1">
            <wp:simplePos x="0" y="0"/>
            <wp:positionH relativeFrom="column">
              <wp:posOffset>0</wp:posOffset>
            </wp:positionH>
            <wp:positionV relativeFrom="paragraph">
              <wp:posOffset>172720</wp:posOffset>
            </wp:positionV>
            <wp:extent cx="561975" cy="774700"/>
            <wp:effectExtent l="0" t="0" r="9525" b="6350"/>
            <wp:wrapThrough wrapText="bothSides">
              <wp:wrapPolygon edited="0">
                <wp:start x="0" y="0"/>
                <wp:lineTo x="0" y="21246"/>
                <wp:lineTo x="21234" y="21246"/>
                <wp:lineTo x="2123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suinn_tcm7-1002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774700"/>
                    </a:xfrm>
                    <a:prstGeom prst="rect">
                      <a:avLst/>
                    </a:prstGeom>
                  </pic:spPr>
                </pic:pic>
              </a:graphicData>
            </a:graphic>
          </wp:anchor>
        </w:drawing>
      </w:r>
      <w:r w:rsidR="007E6774" w:rsidRPr="00CF7FDE">
        <w:rPr>
          <w:rFonts w:ascii="Tunga" w:hAnsi="Tunga" w:cs="Tunga"/>
          <w:sz w:val="24"/>
          <w:szCs w:val="24"/>
        </w:rPr>
        <w:t xml:space="preserve">Congratulations </w:t>
      </w:r>
      <w:r w:rsidR="00CF7FDE">
        <w:rPr>
          <w:rFonts w:ascii="Tunga" w:hAnsi="Tunga" w:cs="Tunga"/>
          <w:sz w:val="24"/>
          <w:szCs w:val="24"/>
        </w:rPr>
        <w:t>to</w:t>
      </w:r>
      <w:r w:rsidR="007E6774" w:rsidRPr="00CF7FDE">
        <w:rPr>
          <w:rFonts w:ascii="Tunga" w:hAnsi="Tunga" w:cs="Tunga"/>
          <w:sz w:val="24"/>
          <w:szCs w:val="24"/>
        </w:rPr>
        <w:t xml:space="preserve"> Links and Shoulders </w:t>
      </w:r>
      <w:r w:rsidR="00CF7FDE">
        <w:rPr>
          <w:rFonts w:ascii="Tunga" w:hAnsi="Tunga" w:cs="Tunga"/>
          <w:sz w:val="24"/>
          <w:szCs w:val="24"/>
        </w:rPr>
        <w:t xml:space="preserve">Program as a winner of the </w:t>
      </w:r>
      <w:r w:rsidR="00F31715">
        <w:rPr>
          <w:rFonts w:ascii="Tunga" w:hAnsi="Tunga" w:cs="Tunga"/>
          <w:sz w:val="24"/>
          <w:szCs w:val="24"/>
        </w:rPr>
        <w:t xml:space="preserve">Richard M. </w:t>
      </w:r>
      <w:proofErr w:type="spellStart"/>
      <w:r w:rsidR="007E6774" w:rsidRPr="00CF7FDE">
        <w:rPr>
          <w:rFonts w:ascii="Tunga" w:hAnsi="Tunga" w:cs="Tunga"/>
          <w:sz w:val="24"/>
          <w:szCs w:val="24"/>
        </w:rPr>
        <w:t>Suinn</w:t>
      </w:r>
      <w:proofErr w:type="spellEnd"/>
      <w:r w:rsidR="007E6774" w:rsidRPr="00CF7FDE">
        <w:rPr>
          <w:rFonts w:ascii="Tunga" w:hAnsi="Tunga" w:cs="Tunga"/>
          <w:sz w:val="24"/>
          <w:szCs w:val="24"/>
        </w:rPr>
        <w:t xml:space="preserve"> Minority Achievement Award!</w:t>
      </w:r>
    </w:p>
    <w:p w:rsidR="00522618" w:rsidRPr="00411CED" w:rsidRDefault="00F26F1A" w:rsidP="00F31DD3">
      <w:pPr>
        <w:pStyle w:val="ListParagraph"/>
        <w:numPr>
          <w:ilvl w:val="0"/>
          <w:numId w:val="3"/>
        </w:numPr>
        <w:jc w:val="both"/>
        <w:rPr>
          <w:rFonts w:ascii="Tunga" w:hAnsi="Tunga" w:cs="Tunga"/>
          <w:sz w:val="24"/>
          <w:szCs w:val="24"/>
        </w:rPr>
      </w:pPr>
      <w:r>
        <w:rPr>
          <w:rFonts w:ascii="Tunga" w:hAnsi="Tunga" w:cs="Tunga"/>
          <w:sz w:val="24"/>
          <w:szCs w:val="24"/>
        </w:rPr>
        <w:t>E</w:t>
      </w:r>
      <w:r w:rsidR="00875246">
        <w:rPr>
          <w:rFonts w:ascii="Tunga" w:hAnsi="Tunga" w:cs="Tunga"/>
          <w:sz w:val="24"/>
          <w:szCs w:val="24"/>
        </w:rPr>
        <w:t xml:space="preserve">arly </w:t>
      </w:r>
      <w:r>
        <w:rPr>
          <w:rFonts w:ascii="Tunga" w:hAnsi="Tunga" w:cs="Tunga"/>
          <w:sz w:val="24"/>
          <w:szCs w:val="24"/>
        </w:rPr>
        <w:t>C</w:t>
      </w:r>
      <w:r w:rsidR="00875246">
        <w:rPr>
          <w:rFonts w:ascii="Tunga" w:hAnsi="Tunga" w:cs="Tunga"/>
          <w:sz w:val="24"/>
          <w:szCs w:val="24"/>
        </w:rPr>
        <w:t xml:space="preserve">areer </w:t>
      </w:r>
      <w:r>
        <w:rPr>
          <w:rFonts w:ascii="Tunga" w:hAnsi="Tunga" w:cs="Tunga"/>
          <w:sz w:val="24"/>
          <w:szCs w:val="24"/>
        </w:rPr>
        <w:t>P</w:t>
      </w:r>
      <w:r w:rsidR="00875246">
        <w:rPr>
          <w:rFonts w:ascii="Tunga" w:hAnsi="Tunga" w:cs="Tunga"/>
          <w:sz w:val="24"/>
          <w:szCs w:val="24"/>
        </w:rPr>
        <w:t>sychologists</w:t>
      </w:r>
      <w:r>
        <w:rPr>
          <w:rFonts w:ascii="Tunga" w:hAnsi="Tunga" w:cs="Tunga"/>
          <w:sz w:val="24"/>
          <w:szCs w:val="24"/>
        </w:rPr>
        <w:t xml:space="preserve"> and student </w:t>
      </w:r>
      <w:r w:rsidR="00522618" w:rsidRPr="00411CED">
        <w:rPr>
          <w:rFonts w:ascii="Tunga" w:hAnsi="Tunga" w:cs="Tunga"/>
          <w:sz w:val="24"/>
          <w:szCs w:val="24"/>
        </w:rPr>
        <w:t>mentoring</w:t>
      </w:r>
      <w:r w:rsidR="00875246">
        <w:rPr>
          <w:rFonts w:ascii="Tunga" w:hAnsi="Tunga" w:cs="Tunga"/>
          <w:sz w:val="24"/>
          <w:szCs w:val="24"/>
        </w:rPr>
        <w:t xml:space="preserve"> by division elders</w:t>
      </w:r>
      <w:r w:rsidR="00522618" w:rsidRPr="00411CED">
        <w:rPr>
          <w:rFonts w:ascii="Tunga" w:hAnsi="Tunga" w:cs="Tunga"/>
          <w:sz w:val="24"/>
          <w:szCs w:val="24"/>
        </w:rPr>
        <w:t xml:space="preserve"> </w:t>
      </w:r>
    </w:p>
    <w:p w:rsidR="00522618" w:rsidRDefault="00FF50D2" w:rsidP="00F31DD3">
      <w:pPr>
        <w:pStyle w:val="ListParagraph"/>
        <w:numPr>
          <w:ilvl w:val="0"/>
          <w:numId w:val="3"/>
        </w:numPr>
        <w:jc w:val="both"/>
        <w:rPr>
          <w:rFonts w:ascii="Tunga" w:hAnsi="Tunga" w:cs="Tunga"/>
          <w:sz w:val="24"/>
          <w:szCs w:val="24"/>
        </w:rPr>
      </w:pPr>
      <w:r>
        <w:rPr>
          <w:rFonts w:ascii="Tunga" w:hAnsi="Tunga" w:cs="Tunga"/>
          <w:sz w:val="24"/>
          <w:szCs w:val="24"/>
        </w:rPr>
        <w:t>F</w:t>
      </w:r>
      <w:r w:rsidR="00522618" w:rsidRPr="00411CED">
        <w:rPr>
          <w:rFonts w:ascii="Tunga" w:hAnsi="Tunga" w:cs="Tunga"/>
          <w:sz w:val="24"/>
          <w:szCs w:val="24"/>
        </w:rPr>
        <w:t>orging alliances</w:t>
      </w:r>
      <w:r>
        <w:rPr>
          <w:rFonts w:ascii="Tunga" w:hAnsi="Tunga" w:cs="Tunga"/>
          <w:sz w:val="24"/>
          <w:szCs w:val="24"/>
        </w:rPr>
        <w:t xml:space="preserve"> and promoting mentorship and leadership development opportunities</w:t>
      </w:r>
      <w:r w:rsidR="00522618" w:rsidRPr="00411CED">
        <w:rPr>
          <w:rFonts w:ascii="Tunga" w:hAnsi="Tunga" w:cs="Tunga"/>
          <w:sz w:val="24"/>
          <w:szCs w:val="24"/>
        </w:rPr>
        <w:t xml:space="preserve"> </w:t>
      </w:r>
      <w:r>
        <w:rPr>
          <w:rFonts w:ascii="Tunga" w:hAnsi="Tunga" w:cs="Tunga"/>
          <w:sz w:val="24"/>
          <w:szCs w:val="24"/>
        </w:rPr>
        <w:t xml:space="preserve">within and </w:t>
      </w:r>
      <w:r w:rsidR="00522618" w:rsidRPr="00411CED">
        <w:rPr>
          <w:rFonts w:ascii="Tunga" w:hAnsi="Tunga" w:cs="Tunga"/>
          <w:sz w:val="24"/>
          <w:szCs w:val="24"/>
        </w:rPr>
        <w:t xml:space="preserve">across ethnic </w:t>
      </w:r>
      <w:r>
        <w:rPr>
          <w:rFonts w:ascii="Tunga" w:hAnsi="Tunga" w:cs="Tunga"/>
          <w:sz w:val="24"/>
          <w:szCs w:val="24"/>
        </w:rPr>
        <w:t xml:space="preserve">minority </w:t>
      </w:r>
      <w:r w:rsidR="00522618" w:rsidRPr="00411CED">
        <w:rPr>
          <w:rFonts w:ascii="Tunga" w:hAnsi="Tunga" w:cs="Tunga"/>
          <w:sz w:val="24"/>
          <w:szCs w:val="24"/>
        </w:rPr>
        <w:t>groups</w:t>
      </w:r>
    </w:p>
    <w:p w:rsidR="00CF7FDE" w:rsidRPr="00CF7FDE" w:rsidRDefault="00CF7FDE" w:rsidP="00CF7FDE">
      <w:pPr>
        <w:jc w:val="both"/>
        <w:rPr>
          <w:rFonts w:ascii="Tunga" w:hAnsi="Tunga" w:cs="Tunga"/>
          <w:sz w:val="24"/>
          <w:szCs w:val="24"/>
        </w:rPr>
      </w:pPr>
      <w:r w:rsidRPr="00CF7FDE">
        <w:rPr>
          <w:rFonts w:ascii="Tunga" w:hAnsi="Tunga" w:cs="Tunga"/>
          <w:sz w:val="24"/>
          <w:szCs w:val="24"/>
        </w:rPr>
        <w:t>Renaissance Hotel Meeting Room 12-14</w:t>
      </w:r>
    </w:p>
    <w:p w:rsidR="007E6774" w:rsidRPr="00CF7FDE" w:rsidRDefault="007E6774" w:rsidP="00CF7FDE">
      <w:pPr>
        <w:jc w:val="both"/>
        <w:rPr>
          <w:rFonts w:ascii="Tunga" w:hAnsi="Tunga" w:cs="Tunga"/>
          <w:sz w:val="24"/>
          <w:szCs w:val="24"/>
        </w:rPr>
      </w:pPr>
    </w:p>
    <w:p w:rsidR="00CF7FDE" w:rsidRDefault="007E6774" w:rsidP="00F31DD3">
      <w:pPr>
        <w:jc w:val="both"/>
        <w:rPr>
          <w:rFonts w:ascii="Tunga" w:hAnsi="Tunga" w:cs="Tunga"/>
          <w:sz w:val="24"/>
          <w:szCs w:val="24"/>
        </w:rPr>
      </w:pPr>
      <w:r w:rsidRPr="007E6774">
        <w:rPr>
          <w:rFonts w:ascii="Tunga" w:hAnsi="Tunga" w:cs="Tunga"/>
          <w:b/>
          <w:sz w:val="24"/>
          <w:szCs w:val="24"/>
        </w:rPr>
        <w:t>6</w:t>
      </w:r>
      <w:r w:rsidR="00CF7FDE">
        <w:rPr>
          <w:rFonts w:ascii="Tunga" w:hAnsi="Tunga" w:cs="Tunga"/>
          <w:b/>
          <w:sz w:val="24"/>
          <w:szCs w:val="24"/>
        </w:rPr>
        <w:t>-7:50</w:t>
      </w:r>
      <w:r w:rsidRPr="007E6774">
        <w:rPr>
          <w:rFonts w:ascii="Tunga" w:hAnsi="Tunga" w:cs="Tunga"/>
          <w:b/>
          <w:sz w:val="24"/>
          <w:szCs w:val="24"/>
        </w:rPr>
        <w:t>PM CEMA Social Hour</w:t>
      </w:r>
      <w:r>
        <w:rPr>
          <w:rFonts w:ascii="Tunga" w:hAnsi="Tunga" w:cs="Tunga"/>
          <w:sz w:val="24"/>
          <w:szCs w:val="24"/>
        </w:rPr>
        <w:t xml:space="preserve"> </w:t>
      </w:r>
    </w:p>
    <w:p w:rsidR="00411CED" w:rsidRDefault="00CF7FDE" w:rsidP="00F31DD3">
      <w:pPr>
        <w:jc w:val="both"/>
        <w:rPr>
          <w:rFonts w:ascii="Tunga" w:hAnsi="Tunga" w:cs="Tunga"/>
          <w:sz w:val="24"/>
          <w:szCs w:val="24"/>
        </w:rPr>
      </w:pPr>
      <w:r>
        <w:rPr>
          <w:rFonts w:ascii="Tunga" w:hAnsi="Tunga" w:cs="Tunga"/>
          <w:sz w:val="24"/>
          <w:szCs w:val="24"/>
        </w:rPr>
        <w:t>*O</w:t>
      </w:r>
      <w:r w:rsidR="007E6774">
        <w:rPr>
          <w:rFonts w:ascii="Tunga" w:hAnsi="Tunga" w:cs="Tunga"/>
          <w:sz w:val="24"/>
          <w:szCs w:val="24"/>
        </w:rPr>
        <w:t xml:space="preserve">ur Links and Shoulders Program </w:t>
      </w:r>
      <w:r>
        <w:rPr>
          <w:rFonts w:ascii="Tunga" w:hAnsi="Tunga" w:cs="Tunga"/>
          <w:sz w:val="24"/>
          <w:szCs w:val="24"/>
        </w:rPr>
        <w:t xml:space="preserve">awarded the </w:t>
      </w:r>
      <w:proofErr w:type="spellStart"/>
      <w:r w:rsidR="007E6774">
        <w:rPr>
          <w:rFonts w:ascii="Tunga" w:hAnsi="Tunga" w:cs="Tunga"/>
          <w:sz w:val="24"/>
          <w:szCs w:val="24"/>
        </w:rPr>
        <w:t>Suinn</w:t>
      </w:r>
      <w:proofErr w:type="spellEnd"/>
      <w:r w:rsidR="007E6774">
        <w:rPr>
          <w:rFonts w:ascii="Tunga" w:hAnsi="Tunga" w:cs="Tunga"/>
          <w:sz w:val="24"/>
          <w:szCs w:val="24"/>
        </w:rPr>
        <w:t xml:space="preserve"> Minority Achievement Award</w:t>
      </w:r>
    </w:p>
    <w:p w:rsidR="007E6774" w:rsidRDefault="00CF7FDE" w:rsidP="00CF7FDE">
      <w:pPr>
        <w:jc w:val="both"/>
        <w:rPr>
          <w:rFonts w:ascii="Tunga" w:hAnsi="Tunga" w:cs="Tunga"/>
          <w:sz w:val="24"/>
          <w:szCs w:val="24"/>
        </w:rPr>
      </w:pPr>
      <w:r w:rsidRPr="00CF7FDE">
        <w:rPr>
          <w:rFonts w:ascii="Tunga" w:hAnsi="Tunga" w:cs="Tunga"/>
          <w:sz w:val="24"/>
          <w:szCs w:val="24"/>
        </w:rPr>
        <w:t>Renaissance Washin</w:t>
      </w:r>
      <w:r>
        <w:rPr>
          <w:rFonts w:ascii="Tunga" w:hAnsi="Tunga" w:cs="Tunga"/>
          <w:sz w:val="24"/>
          <w:szCs w:val="24"/>
        </w:rPr>
        <w:t>gton Hotel, Rooms 12, 13, &amp; 14</w:t>
      </w:r>
    </w:p>
    <w:p w:rsidR="007E6774" w:rsidRPr="00411CED" w:rsidRDefault="007E6774" w:rsidP="00F31DD3">
      <w:pPr>
        <w:jc w:val="both"/>
        <w:rPr>
          <w:rFonts w:ascii="Tunga" w:hAnsi="Tunga" w:cs="Tunga"/>
          <w:sz w:val="24"/>
          <w:szCs w:val="24"/>
        </w:rPr>
      </w:pPr>
    </w:p>
    <w:p w:rsidR="00411CED" w:rsidRPr="00736830" w:rsidRDefault="00411CED" w:rsidP="00F31DD3">
      <w:pPr>
        <w:jc w:val="both"/>
        <w:rPr>
          <w:rFonts w:ascii="Tunga" w:hAnsi="Tunga" w:cs="Tunga"/>
          <w:b/>
          <w:sz w:val="24"/>
          <w:szCs w:val="24"/>
        </w:rPr>
      </w:pPr>
      <w:r w:rsidRPr="00736830">
        <w:rPr>
          <w:rFonts w:ascii="Tunga" w:hAnsi="Tunga" w:cs="Tunga"/>
          <w:b/>
          <w:sz w:val="24"/>
          <w:szCs w:val="24"/>
        </w:rPr>
        <w:t>Friday 8/5/2011</w:t>
      </w:r>
    </w:p>
    <w:p w:rsidR="00F26F1A" w:rsidRDefault="00411CED" w:rsidP="00F31DD3">
      <w:pPr>
        <w:jc w:val="both"/>
        <w:rPr>
          <w:rFonts w:ascii="Tunga" w:hAnsi="Tunga" w:cs="Tunga"/>
          <w:sz w:val="24"/>
          <w:szCs w:val="24"/>
        </w:rPr>
      </w:pPr>
      <w:r w:rsidRPr="00736830">
        <w:rPr>
          <w:rFonts w:ascii="Tunga" w:hAnsi="Tunga" w:cs="Tunga"/>
          <w:b/>
          <w:sz w:val="24"/>
          <w:szCs w:val="24"/>
        </w:rPr>
        <w:t>11AM Symposium</w:t>
      </w:r>
      <w:r w:rsidRPr="00411CED">
        <w:rPr>
          <w:rFonts w:ascii="Tunga" w:hAnsi="Tunga" w:cs="Tunga"/>
          <w:sz w:val="24"/>
          <w:szCs w:val="24"/>
        </w:rPr>
        <w:t>: African American Faculty and Administrator Success in Academia—Navigating Higher Education Institutions</w:t>
      </w:r>
    </w:p>
    <w:p w:rsidR="00F26F1A" w:rsidRDefault="00411CED" w:rsidP="00F31DD3">
      <w:pPr>
        <w:jc w:val="both"/>
        <w:rPr>
          <w:rFonts w:ascii="Tunga" w:hAnsi="Tunga" w:cs="Tunga"/>
          <w:sz w:val="24"/>
          <w:szCs w:val="24"/>
        </w:rPr>
      </w:pPr>
      <w:r w:rsidRPr="00411CED">
        <w:rPr>
          <w:rFonts w:ascii="Tunga" w:hAnsi="Tunga" w:cs="Tunga"/>
          <w:sz w:val="24"/>
          <w:szCs w:val="24"/>
        </w:rPr>
        <w:t>Convention C</w:t>
      </w:r>
      <w:r w:rsidR="00F26F1A">
        <w:rPr>
          <w:rFonts w:ascii="Tunga" w:hAnsi="Tunga" w:cs="Tunga"/>
          <w:sz w:val="24"/>
          <w:szCs w:val="24"/>
        </w:rPr>
        <w:t>en</w:t>
      </w:r>
      <w:r w:rsidRPr="00411CED">
        <w:rPr>
          <w:rFonts w:ascii="Tunga" w:hAnsi="Tunga" w:cs="Tunga"/>
          <w:sz w:val="24"/>
          <w:szCs w:val="24"/>
        </w:rPr>
        <w:t>t</w:t>
      </w:r>
      <w:r w:rsidR="00F26F1A">
        <w:rPr>
          <w:rFonts w:ascii="Tunga" w:hAnsi="Tunga" w:cs="Tunga"/>
          <w:sz w:val="24"/>
          <w:szCs w:val="24"/>
        </w:rPr>
        <w:t>e</w:t>
      </w:r>
      <w:r w:rsidRPr="00411CED">
        <w:rPr>
          <w:rFonts w:ascii="Tunga" w:hAnsi="Tunga" w:cs="Tunga"/>
          <w:sz w:val="24"/>
          <w:szCs w:val="24"/>
        </w:rPr>
        <w:t>r, R</w:t>
      </w:r>
      <w:r w:rsidR="00F26F1A">
        <w:rPr>
          <w:rFonts w:ascii="Tunga" w:hAnsi="Tunga" w:cs="Tunga"/>
          <w:sz w:val="24"/>
          <w:szCs w:val="24"/>
        </w:rPr>
        <w:t>oo</w:t>
      </w:r>
      <w:r w:rsidRPr="00411CED">
        <w:rPr>
          <w:rFonts w:ascii="Tunga" w:hAnsi="Tunga" w:cs="Tunga"/>
          <w:sz w:val="24"/>
          <w:szCs w:val="24"/>
        </w:rPr>
        <w:t>m 203</w:t>
      </w:r>
    </w:p>
    <w:p w:rsidR="00411CED" w:rsidRPr="00411CED" w:rsidRDefault="00F26F1A" w:rsidP="00F31DD3">
      <w:pPr>
        <w:jc w:val="both"/>
        <w:rPr>
          <w:rFonts w:ascii="Tunga" w:hAnsi="Tunga" w:cs="Tunga"/>
          <w:sz w:val="24"/>
          <w:szCs w:val="24"/>
        </w:rPr>
      </w:pPr>
      <w:r>
        <w:rPr>
          <w:rFonts w:ascii="Tunga" w:hAnsi="Tunga" w:cs="Tunga"/>
          <w:sz w:val="24"/>
          <w:szCs w:val="24"/>
        </w:rPr>
        <w:t xml:space="preserve">Presenters: </w:t>
      </w:r>
      <w:r w:rsidR="00411CED" w:rsidRPr="00411CED">
        <w:rPr>
          <w:rFonts w:ascii="Tunga" w:hAnsi="Tunga" w:cs="Tunga"/>
          <w:sz w:val="24"/>
          <w:szCs w:val="24"/>
        </w:rPr>
        <w:t xml:space="preserve">Tina Richardson, </w:t>
      </w:r>
      <w:proofErr w:type="spellStart"/>
      <w:r w:rsidR="00411CED" w:rsidRPr="00411CED">
        <w:rPr>
          <w:rFonts w:ascii="Tunga" w:hAnsi="Tunga" w:cs="Tunga"/>
          <w:sz w:val="24"/>
          <w:szCs w:val="24"/>
        </w:rPr>
        <w:t>Terrina</w:t>
      </w:r>
      <w:proofErr w:type="spellEnd"/>
      <w:r w:rsidR="00411CED" w:rsidRPr="00411CED">
        <w:rPr>
          <w:rFonts w:ascii="Tunga" w:hAnsi="Tunga" w:cs="Tunga"/>
          <w:sz w:val="24"/>
          <w:szCs w:val="24"/>
        </w:rPr>
        <w:t xml:space="preserve"> Price, Clyde Beverly </w:t>
      </w:r>
      <w:smartTag w:uri="urn:schemas-microsoft-com:office:smarttags" w:element="stockticker">
        <w:r w:rsidR="00411CED" w:rsidRPr="00411CED">
          <w:rPr>
            <w:rFonts w:ascii="Tunga" w:hAnsi="Tunga" w:cs="Tunga"/>
            <w:sz w:val="24"/>
            <w:szCs w:val="24"/>
          </w:rPr>
          <w:t>III</w:t>
        </w:r>
      </w:smartTag>
    </w:p>
    <w:p w:rsidR="00411CED" w:rsidRDefault="00411CED" w:rsidP="00F31DD3">
      <w:pPr>
        <w:jc w:val="both"/>
        <w:rPr>
          <w:rFonts w:ascii="Tunga" w:hAnsi="Tunga" w:cs="Tunga"/>
          <w:sz w:val="24"/>
          <w:szCs w:val="24"/>
        </w:rPr>
      </w:pPr>
    </w:p>
    <w:p w:rsidR="00F26F1A" w:rsidRPr="00736830" w:rsidRDefault="00560DD9" w:rsidP="00F31DD3">
      <w:pPr>
        <w:jc w:val="both"/>
        <w:rPr>
          <w:rFonts w:ascii="Tunga" w:hAnsi="Tunga" w:cs="Tunga"/>
          <w:b/>
          <w:sz w:val="24"/>
          <w:szCs w:val="24"/>
        </w:rPr>
      </w:pPr>
      <w:r>
        <w:rPr>
          <w:rFonts w:ascii="Tunga" w:hAnsi="Tunga" w:cs="Tunga"/>
          <w:noProof/>
          <w:sz w:val="24"/>
          <w:szCs w:val="24"/>
        </w:rPr>
        <w:drawing>
          <wp:anchor distT="0" distB="0" distL="114300" distR="114300" simplePos="0" relativeHeight="251667456" behindDoc="0" locked="0" layoutInCell="1" allowOverlap="1">
            <wp:simplePos x="0" y="0"/>
            <wp:positionH relativeFrom="column">
              <wp:posOffset>4543425</wp:posOffset>
            </wp:positionH>
            <wp:positionV relativeFrom="paragraph">
              <wp:posOffset>44450</wp:posOffset>
            </wp:positionV>
            <wp:extent cx="716280" cy="102870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YZ35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1028700"/>
                    </a:xfrm>
                    <a:prstGeom prst="rect">
                      <a:avLst/>
                    </a:prstGeom>
                  </pic:spPr>
                </pic:pic>
              </a:graphicData>
            </a:graphic>
          </wp:anchor>
        </w:drawing>
      </w:r>
      <w:r w:rsidR="00411CED" w:rsidRPr="00736830">
        <w:rPr>
          <w:rFonts w:ascii="Tunga" w:hAnsi="Tunga" w:cs="Tunga"/>
          <w:b/>
          <w:sz w:val="24"/>
          <w:szCs w:val="24"/>
        </w:rPr>
        <w:t>2PM Presidential Address—Diversity and Leadership</w:t>
      </w:r>
    </w:p>
    <w:p w:rsidR="00F26F1A" w:rsidRDefault="00F26F1A" w:rsidP="00F31DD3">
      <w:pPr>
        <w:jc w:val="both"/>
        <w:rPr>
          <w:rFonts w:ascii="Tunga" w:hAnsi="Tunga" w:cs="Tunga"/>
          <w:sz w:val="24"/>
          <w:szCs w:val="24"/>
        </w:rPr>
      </w:pPr>
      <w:r>
        <w:rPr>
          <w:rFonts w:ascii="Tunga" w:hAnsi="Tunga" w:cs="Tunga"/>
          <w:sz w:val="24"/>
          <w:szCs w:val="24"/>
        </w:rPr>
        <w:t>Presenter:</w:t>
      </w:r>
      <w:r w:rsidR="00411CED" w:rsidRPr="00411CED">
        <w:rPr>
          <w:rFonts w:ascii="Tunga" w:hAnsi="Tunga" w:cs="Tunga"/>
          <w:sz w:val="24"/>
          <w:szCs w:val="24"/>
        </w:rPr>
        <w:t xml:space="preserve"> Jean Lau Chin</w:t>
      </w:r>
    </w:p>
    <w:p w:rsidR="00411CED" w:rsidRPr="00411CED" w:rsidRDefault="00411CED" w:rsidP="00F31DD3">
      <w:pPr>
        <w:jc w:val="both"/>
        <w:rPr>
          <w:rFonts w:ascii="Tunga" w:hAnsi="Tunga" w:cs="Tunga"/>
          <w:sz w:val="24"/>
          <w:szCs w:val="24"/>
        </w:rPr>
      </w:pPr>
      <w:r w:rsidRPr="00411CED">
        <w:rPr>
          <w:rFonts w:ascii="Tunga" w:hAnsi="Tunga" w:cs="Tunga"/>
          <w:sz w:val="24"/>
          <w:szCs w:val="24"/>
        </w:rPr>
        <w:t>Renaissance</w:t>
      </w:r>
      <w:r w:rsidR="00F26F1A">
        <w:rPr>
          <w:rFonts w:ascii="Tunga" w:hAnsi="Tunga" w:cs="Tunga"/>
          <w:sz w:val="24"/>
          <w:szCs w:val="24"/>
        </w:rPr>
        <w:t xml:space="preserve"> Hotel</w:t>
      </w:r>
      <w:r w:rsidRPr="00411CED">
        <w:rPr>
          <w:rFonts w:ascii="Tunga" w:hAnsi="Tunga" w:cs="Tunga"/>
          <w:sz w:val="24"/>
          <w:szCs w:val="24"/>
        </w:rPr>
        <w:t>, M</w:t>
      </w:r>
      <w:r w:rsidR="00F26F1A">
        <w:rPr>
          <w:rFonts w:ascii="Tunga" w:hAnsi="Tunga" w:cs="Tunga"/>
          <w:sz w:val="24"/>
          <w:szCs w:val="24"/>
        </w:rPr>
        <w:t>ee</w:t>
      </w:r>
      <w:r w:rsidRPr="00411CED">
        <w:rPr>
          <w:rFonts w:ascii="Tunga" w:hAnsi="Tunga" w:cs="Tunga"/>
          <w:sz w:val="24"/>
          <w:szCs w:val="24"/>
        </w:rPr>
        <w:t>t</w:t>
      </w:r>
      <w:r w:rsidR="00F26F1A">
        <w:rPr>
          <w:rFonts w:ascii="Tunga" w:hAnsi="Tunga" w:cs="Tunga"/>
          <w:sz w:val="24"/>
          <w:szCs w:val="24"/>
        </w:rPr>
        <w:t>in</w:t>
      </w:r>
      <w:r w:rsidRPr="00411CED">
        <w:rPr>
          <w:rFonts w:ascii="Tunga" w:hAnsi="Tunga" w:cs="Tunga"/>
          <w:sz w:val="24"/>
          <w:szCs w:val="24"/>
        </w:rPr>
        <w:t xml:space="preserve">g </w:t>
      </w:r>
      <w:proofErr w:type="spellStart"/>
      <w:r w:rsidRPr="00411CED">
        <w:rPr>
          <w:rFonts w:ascii="Tunga" w:hAnsi="Tunga" w:cs="Tunga"/>
          <w:sz w:val="24"/>
          <w:szCs w:val="24"/>
        </w:rPr>
        <w:t>Rm</w:t>
      </w:r>
      <w:proofErr w:type="spellEnd"/>
      <w:r w:rsidRPr="00411CED">
        <w:rPr>
          <w:rFonts w:ascii="Tunga" w:hAnsi="Tunga" w:cs="Tunga"/>
          <w:sz w:val="24"/>
          <w:szCs w:val="24"/>
        </w:rPr>
        <w:t xml:space="preserve"> 10-11</w:t>
      </w:r>
    </w:p>
    <w:p w:rsidR="00411CED" w:rsidRDefault="007E6774" w:rsidP="00F31DD3">
      <w:pPr>
        <w:jc w:val="both"/>
        <w:rPr>
          <w:rFonts w:ascii="Tunga" w:hAnsi="Tunga" w:cs="Tunga"/>
          <w:sz w:val="24"/>
          <w:szCs w:val="24"/>
        </w:rPr>
      </w:pPr>
      <w:r>
        <w:rPr>
          <w:rFonts w:ascii="Tunga" w:hAnsi="Tunga" w:cs="Tunga"/>
          <w:sz w:val="24"/>
          <w:szCs w:val="24"/>
        </w:rPr>
        <w:t>*Awarding of Presidential Citations by Melba Vasquez</w:t>
      </w:r>
    </w:p>
    <w:p w:rsidR="007E6774" w:rsidRDefault="007E6774" w:rsidP="00F31DD3">
      <w:pPr>
        <w:jc w:val="both"/>
        <w:rPr>
          <w:rFonts w:ascii="Tunga" w:hAnsi="Tunga" w:cs="Tunga"/>
          <w:sz w:val="24"/>
          <w:szCs w:val="24"/>
        </w:rPr>
      </w:pPr>
    </w:p>
    <w:p w:rsidR="00F26F1A" w:rsidRPr="00736830" w:rsidRDefault="00411CED" w:rsidP="00F31DD3">
      <w:pPr>
        <w:jc w:val="both"/>
        <w:rPr>
          <w:rFonts w:ascii="Tunga" w:hAnsi="Tunga" w:cs="Tunga"/>
          <w:b/>
          <w:sz w:val="24"/>
          <w:szCs w:val="24"/>
        </w:rPr>
      </w:pPr>
      <w:r w:rsidRPr="00736830">
        <w:rPr>
          <w:rFonts w:ascii="Tunga" w:hAnsi="Tunga" w:cs="Tunga"/>
          <w:b/>
          <w:sz w:val="24"/>
          <w:szCs w:val="24"/>
        </w:rPr>
        <w:t xml:space="preserve">3PM </w:t>
      </w:r>
      <w:r w:rsidR="00F26F1A" w:rsidRPr="00736830">
        <w:rPr>
          <w:rFonts w:ascii="Tunga" w:hAnsi="Tunga" w:cs="Tunga"/>
          <w:b/>
          <w:sz w:val="24"/>
          <w:szCs w:val="24"/>
        </w:rPr>
        <w:t xml:space="preserve">Business Meeting— </w:t>
      </w:r>
    </w:p>
    <w:p w:rsidR="00DC1F7F" w:rsidRPr="007E6774" w:rsidRDefault="00DC1F7F" w:rsidP="00DC1F7F">
      <w:pPr>
        <w:jc w:val="both"/>
        <w:rPr>
          <w:rFonts w:ascii="Tunga" w:hAnsi="Tunga" w:cs="Tunga"/>
          <w:sz w:val="24"/>
          <w:szCs w:val="24"/>
        </w:rPr>
      </w:pPr>
      <w:r>
        <w:rPr>
          <w:rFonts w:ascii="Tunga" w:hAnsi="Tunga" w:cs="Tunga"/>
          <w:b/>
          <w:sz w:val="24"/>
          <w:szCs w:val="24"/>
        </w:rPr>
        <w:t>*</w:t>
      </w:r>
      <w:r w:rsidRPr="007E6774">
        <w:rPr>
          <w:rFonts w:ascii="Tunga" w:hAnsi="Tunga" w:cs="Tunga"/>
          <w:sz w:val="24"/>
          <w:szCs w:val="24"/>
        </w:rPr>
        <w:t xml:space="preserve">Commemorative Honoring of our Past Presidents </w:t>
      </w:r>
    </w:p>
    <w:p w:rsidR="00DC1F7F" w:rsidRPr="007E6774" w:rsidRDefault="00DC1F7F" w:rsidP="00DC1F7F">
      <w:pPr>
        <w:jc w:val="both"/>
        <w:rPr>
          <w:rFonts w:ascii="Tunga" w:hAnsi="Tunga" w:cs="Tunga"/>
          <w:sz w:val="24"/>
          <w:szCs w:val="24"/>
        </w:rPr>
      </w:pPr>
      <w:r w:rsidRPr="007E6774">
        <w:rPr>
          <w:rFonts w:ascii="Tunga" w:hAnsi="Tunga" w:cs="Tunga"/>
          <w:sz w:val="24"/>
          <w:szCs w:val="24"/>
        </w:rPr>
        <w:t xml:space="preserve">*Installation Ceremony </w:t>
      </w:r>
    </w:p>
    <w:p w:rsidR="00DC1F7F" w:rsidRDefault="00DC1F7F" w:rsidP="00F31DD3">
      <w:pPr>
        <w:jc w:val="both"/>
        <w:rPr>
          <w:rFonts w:ascii="Tunga" w:hAnsi="Tunga" w:cs="Tunga"/>
          <w:sz w:val="24"/>
          <w:szCs w:val="24"/>
        </w:rPr>
      </w:pPr>
    </w:p>
    <w:p w:rsidR="00411CED" w:rsidRPr="00411CED" w:rsidRDefault="00411CED" w:rsidP="00F31DD3">
      <w:pPr>
        <w:jc w:val="both"/>
        <w:rPr>
          <w:rFonts w:ascii="Tunga" w:hAnsi="Tunga" w:cs="Tunga"/>
          <w:sz w:val="24"/>
          <w:szCs w:val="24"/>
        </w:rPr>
      </w:pPr>
      <w:r w:rsidRPr="00411CED">
        <w:rPr>
          <w:rFonts w:ascii="Tunga" w:hAnsi="Tunga" w:cs="Tunga"/>
          <w:sz w:val="24"/>
          <w:szCs w:val="24"/>
        </w:rPr>
        <w:t>Renaissance</w:t>
      </w:r>
      <w:r w:rsidR="00F26F1A">
        <w:rPr>
          <w:rFonts w:ascii="Tunga" w:hAnsi="Tunga" w:cs="Tunga"/>
          <w:sz w:val="24"/>
          <w:szCs w:val="24"/>
        </w:rPr>
        <w:t xml:space="preserve"> Hotel</w:t>
      </w:r>
      <w:r w:rsidRPr="00411CED">
        <w:rPr>
          <w:rFonts w:ascii="Tunga" w:hAnsi="Tunga" w:cs="Tunga"/>
          <w:sz w:val="24"/>
          <w:szCs w:val="24"/>
        </w:rPr>
        <w:t>, M</w:t>
      </w:r>
      <w:r w:rsidR="00F26F1A">
        <w:rPr>
          <w:rFonts w:ascii="Tunga" w:hAnsi="Tunga" w:cs="Tunga"/>
          <w:sz w:val="24"/>
          <w:szCs w:val="24"/>
        </w:rPr>
        <w:t>ee</w:t>
      </w:r>
      <w:r w:rsidRPr="00411CED">
        <w:rPr>
          <w:rFonts w:ascii="Tunga" w:hAnsi="Tunga" w:cs="Tunga"/>
          <w:sz w:val="24"/>
          <w:szCs w:val="24"/>
        </w:rPr>
        <w:t>t</w:t>
      </w:r>
      <w:r w:rsidR="00F26F1A">
        <w:rPr>
          <w:rFonts w:ascii="Tunga" w:hAnsi="Tunga" w:cs="Tunga"/>
          <w:sz w:val="24"/>
          <w:szCs w:val="24"/>
        </w:rPr>
        <w:t>in</w:t>
      </w:r>
      <w:r w:rsidRPr="00411CED">
        <w:rPr>
          <w:rFonts w:ascii="Tunga" w:hAnsi="Tunga" w:cs="Tunga"/>
          <w:sz w:val="24"/>
          <w:szCs w:val="24"/>
        </w:rPr>
        <w:t xml:space="preserve">g </w:t>
      </w:r>
      <w:proofErr w:type="spellStart"/>
      <w:r w:rsidRPr="00411CED">
        <w:rPr>
          <w:rFonts w:ascii="Tunga" w:hAnsi="Tunga" w:cs="Tunga"/>
          <w:sz w:val="24"/>
          <w:szCs w:val="24"/>
        </w:rPr>
        <w:t>Rm</w:t>
      </w:r>
      <w:proofErr w:type="spellEnd"/>
      <w:r w:rsidRPr="00411CED">
        <w:rPr>
          <w:rFonts w:ascii="Tunga" w:hAnsi="Tunga" w:cs="Tunga"/>
          <w:sz w:val="24"/>
          <w:szCs w:val="24"/>
        </w:rPr>
        <w:t xml:space="preserve"> 10-11</w:t>
      </w:r>
    </w:p>
    <w:p w:rsidR="00411CED" w:rsidRDefault="00411CED" w:rsidP="00F31DD3">
      <w:pPr>
        <w:jc w:val="both"/>
        <w:rPr>
          <w:rFonts w:ascii="Tunga" w:hAnsi="Tunga" w:cs="Tunga"/>
          <w:sz w:val="24"/>
          <w:szCs w:val="24"/>
        </w:rPr>
      </w:pPr>
    </w:p>
    <w:p w:rsidR="00F26F1A" w:rsidRDefault="00411CED" w:rsidP="00F31DD3">
      <w:pPr>
        <w:jc w:val="both"/>
        <w:rPr>
          <w:rFonts w:ascii="Tunga" w:hAnsi="Tunga" w:cs="Tunga"/>
          <w:b/>
          <w:sz w:val="24"/>
          <w:szCs w:val="24"/>
        </w:rPr>
      </w:pPr>
      <w:r w:rsidRPr="00736830">
        <w:rPr>
          <w:rFonts w:ascii="Tunga" w:hAnsi="Tunga" w:cs="Tunga"/>
          <w:b/>
          <w:sz w:val="24"/>
          <w:szCs w:val="24"/>
        </w:rPr>
        <w:t>4</w:t>
      </w:r>
      <w:r w:rsidR="00DC1F7F">
        <w:rPr>
          <w:rFonts w:ascii="Tunga" w:hAnsi="Tunga" w:cs="Tunga"/>
          <w:b/>
          <w:sz w:val="24"/>
          <w:szCs w:val="24"/>
        </w:rPr>
        <w:t>-6</w:t>
      </w:r>
      <w:r w:rsidRPr="00736830">
        <w:rPr>
          <w:rFonts w:ascii="Tunga" w:hAnsi="Tunga" w:cs="Tunga"/>
          <w:b/>
          <w:sz w:val="24"/>
          <w:szCs w:val="24"/>
        </w:rPr>
        <w:t xml:space="preserve">PM </w:t>
      </w:r>
      <w:r w:rsidR="00DC1F7F">
        <w:rPr>
          <w:rFonts w:ascii="Tunga" w:hAnsi="Tunga" w:cs="Tunga"/>
          <w:b/>
          <w:sz w:val="24"/>
          <w:szCs w:val="24"/>
        </w:rPr>
        <w:t xml:space="preserve">Awards Ceremony and </w:t>
      </w:r>
      <w:r w:rsidRPr="00736830">
        <w:rPr>
          <w:rFonts w:ascii="Tunga" w:hAnsi="Tunga" w:cs="Tunga"/>
          <w:b/>
          <w:sz w:val="24"/>
          <w:szCs w:val="24"/>
        </w:rPr>
        <w:t>Social Hour *25</w:t>
      </w:r>
      <w:r w:rsidRPr="00736830">
        <w:rPr>
          <w:rFonts w:ascii="Tunga" w:hAnsi="Tunga" w:cs="Tunga"/>
          <w:b/>
          <w:sz w:val="24"/>
          <w:szCs w:val="24"/>
          <w:vertAlign w:val="superscript"/>
        </w:rPr>
        <w:t>th</w:t>
      </w:r>
      <w:r w:rsidRPr="00736830">
        <w:rPr>
          <w:rFonts w:ascii="Tunga" w:hAnsi="Tunga" w:cs="Tunga"/>
          <w:b/>
          <w:sz w:val="24"/>
          <w:szCs w:val="24"/>
        </w:rPr>
        <w:t xml:space="preserve"> Anniversary Celebration</w:t>
      </w:r>
    </w:p>
    <w:p w:rsidR="00DC1F7F" w:rsidRPr="007E6774" w:rsidRDefault="00DC1F7F" w:rsidP="00DC1F7F">
      <w:pPr>
        <w:jc w:val="both"/>
        <w:rPr>
          <w:rFonts w:ascii="Tunga" w:hAnsi="Tunga" w:cs="Tunga"/>
          <w:sz w:val="24"/>
          <w:szCs w:val="24"/>
        </w:rPr>
      </w:pPr>
      <w:r w:rsidRPr="007E6774">
        <w:rPr>
          <w:rFonts w:ascii="Tunga" w:hAnsi="Tunga" w:cs="Tunga"/>
          <w:sz w:val="24"/>
          <w:szCs w:val="24"/>
        </w:rPr>
        <w:lastRenderedPageBreak/>
        <w:t>Fellows Initiation</w:t>
      </w:r>
    </w:p>
    <w:p w:rsidR="00DC1F7F" w:rsidRPr="007E6774" w:rsidRDefault="00DC1F7F" w:rsidP="00DC1F7F">
      <w:pPr>
        <w:jc w:val="both"/>
        <w:rPr>
          <w:rFonts w:ascii="Tunga" w:hAnsi="Tunga" w:cs="Tunga"/>
          <w:sz w:val="24"/>
          <w:szCs w:val="24"/>
        </w:rPr>
      </w:pPr>
      <w:r w:rsidRPr="007E6774">
        <w:rPr>
          <w:rFonts w:ascii="Tunga" w:hAnsi="Tunga" w:cs="Tunga"/>
          <w:sz w:val="24"/>
          <w:szCs w:val="24"/>
        </w:rPr>
        <w:t>Awards ceremony</w:t>
      </w:r>
    </w:p>
    <w:p w:rsidR="00DC1F7F" w:rsidRPr="007E6774" w:rsidRDefault="007E6774" w:rsidP="00DC1F7F">
      <w:pPr>
        <w:jc w:val="both"/>
        <w:rPr>
          <w:rFonts w:ascii="Tunga" w:hAnsi="Tunga" w:cs="Tunga"/>
          <w:sz w:val="24"/>
          <w:szCs w:val="24"/>
        </w:rPr>
      </w:pPr>
      <w:r>
        <w:rPr>
          <w:rFonts w:ascii="Tunga" w:hAnsi="Tunga" w:cs="Tunga"/>
          <w:sz w:val="24"/>
          <w:szCs w:val="24"/>
        </w:rPr>
        <w:t>*</w:t>
      </w:r>
      <w:r w:rsidR="00DC1F7F" w:rsidRPr="007E6774">
        <w:rPr>
          <w:rFonts w:ascii="Tunga" w:hAnsi="Tunga" w:cs="Tunga"/>
          <w:sz w:val="24"/>
          <w:szCs w:val="24"/>
        </w:rPr>
        <w:t>25</w:t>
      </w:r>
      <w:r w:rsidR="00DC1F7F" w:rsidRPr="007E6774">
        <w:rPr>
          <w:rFonts w:ascii="Tunga" w:hAnsi="Tunga" w:cs="Tunga"/>
          <w:sz w:val="24"/>
          <w:szCs w:val="24"/>
          <w:vertAlign w:val="superscript"/>
        </w:rPr>
        <w:t>th</w:t>
      </w:r>
      <w:r w:rsidR="00DC1F7F" w:rsidRPr="007E6774">
        <w:rPr>
          <w:rFonts w:ascii="Tunga" w:hAnsi="Tunga" w:cs="Tunga"/>
          <w:sz w:val="24"/>
          <w:szCs w:val="24"/>
        </w:rPr>
        <w:t xml:space="preserve"> Anniversary Cake lighting</w:t>
      </w:r>
    </w:p>
    <w:p w:rsidR="00DC1F7F" w:rsidRPr="00736830" w:rsidRDefault="00DC1F7F" w:rsidP="00DC1F7F">
      <w:pPr>
        <w:jc w:val="both"/>
        <w:rPr>
          <w:rFonts w:ascii="Tunga" w:hAnsi="Tunga" w:cs="Tunga"/>
          <w:b/>
          <w:sz w:val="24"/>
          <w:szCs w:val="24"/>
        </w:rPr>
      </w:pPr>
      <w:r w:rsidRPr="007E6774">
        <w:rPr>
          <w:rFonts w:ascii="Tunga" w:hAnsi="Tunga" w:cs="Tunga"/>
          <w:sz w:val="24"/>
          <w:szCs w:val="24"/>
        </w:rPr>
        <w:t xml:space="preserve">Social hour </w:t>
      </w:r>
    </w:p>
    <w:p w:rsidR="00411CED" w:rsidRPr="00411CED" w:rsidRDefault="00411CED" w:rsidP="00F31DD3">
      <w:pPr>
        <w:jc w:val="both"/>
        <w:rPr>
          <w:rFonts w:ascii="Tunga" w:hAnsi="Tunga" w:cs="Tunga"/>
          <w:sz w:val="24"/>
          <w:szCs w:val="24"/>
        </w:rPr>
      </w:pPr>
      <w:r w:rsidRPr="00411CED">
        <w:rPr>
          <w:rFonts w:ascii="Tunga" w:hAnsi="Tunga" w:cs="Tunga"/>
          <w:sz w:val="24"/>
          <w:szCs w:val="24"/>
        </w:rPr>
        <w:t>Renaissance, M</w:t>
      </w:r>
      <w:r w:rsidR="00F26F1A">
        <w:rPr>
          <w:rFonts w:ascii="Tunga" w:hAnsi="Tunga" w:cs="Tunga"/>
          <w:sz w:val="24"/>
          <w:szCs w:val="24"/>
        </w:rPr>
        <w:t>ee</w:t>
      </w:r>
      <w:r w:rsidRPr="00411CED">
        <w:rPr>
          <w:rFonts w:ascii="Tunga" w:hAnsi="Tunga" w:cs="Tunga"/>
          <w:sz w:val="24"/>
          <w:szCs w:val="24"/>
        </w:rPr>
        <w:t>t</w:t>
      </w:r>
      <w:r w:rsidR="00F26F1A">
        <w:rPr>
          <w:rFonts w:ascii="Tunga" w:hAnsi="Tunga" w:cs="Tunga"/>
          <w:sz w:val="24"/>
          <w:szCs w:val="24"/>
        </w:rPr>
        <w:t>in</w:t>
      </w:r>
      <w:r w:rsidRPr="00411CED">
        <w:rPr>
          <w:rFonts w:ascii="Tunga" w:hAnsi="Tunga" w:cs="Tunga"/>
          <w:sz w:val="24"/>
          <w:szCs w:val="24"/>
        </w:rPr>
        <w:t>g R</w:t>
      </w:r>
      <w:r w:rsidR="00F26F1A">
        <w:rPr>
          <w:rFonts w:ascii="Tunga" w:hAnsi="Tunga" w:cs="Tunga"/>
          <w:sz w:val="24"/>
          <w:szCs w:val="24"/>
        </w:rPr>
        <w:t>oo</w:t>
      </w:r>
      <w:r w:rsidRPr="00411CED">
        <w:rPr>
          <w:rFonts w:ascii="Tunga" w:hAnsi="Tunga" w:cs="Tunga"/>
          <w:sz w:val="24"/>
          <w:szCs w:val="24"/>
        </w:rPr>
        <w:t>m 12-14</w:t>
      </w:r>
    </w:p>
    <w:p w:rsidR="00411CED" w:rsidRPr="00411CED" w:rsidRDefault="00411CED" w:rsidP="00F31DD3">
      <w:pPr>
        <w:jc w:val="both"/>
        <w:rPr>
          <w:rFonts w:ascii="Tunga" w:hAnsi="Tunga" w:cs="Tunga"/>
          <w:sz w:val="24"/>
          <w:szCs w:val="24"/>
        </w:rPr>
      </w:pPr>
    </w:p>
    <w:p w:rsidR="00411CED" w:rsidRPr="00736830" w:rsidRDefault="00411CED" w:rsidP="00F31DD3">
      <w:pPr>
        <w:jc w:val="both"/>
        <w:rPr>
          <w:rFonts w:ascii="Tunga" w:hAnsi="Tunga" w:cs="Tunga"/>
          <w:b/>
          <w:sz w:val="24"/>
          <w:szCs w:val="24"/>
        </w:rPr>
      </w:pPr>
      <w:r w:rsidRPr="00736830">
        <w:rPr>
          <w:rFonts w:ascii="Tunga" w:hAnsi="Tunga" w:cs="Tunga"/>
          <w:b/>
          <w:sz w:val="24"/>
          <w:szCs w:val="24"/>
        </w:rPr>
        <w:t>Saturday, 8/6/2011</w:t>
      </w:r>
    </w:p>
    <w:p w:rsidR="00F26F1A" w:rsidRDefault="00411CED" w:rsidP="00F31DD3">
      <w:pPr>
        <w:jc w:val="both"/>
        <w:rPr>
          <w:rFonts w:ascii="Tunga" w:hAnsi="Tunga" w:cs="Tunga"/>
          <w:sz w:val="24"/>
          <w:szCs w:val="24"/>
        </w:rPr>
      </w:pPr>
      <w:r w:rsidRPr="00736830">
        <w:rPr>
          <w:rFonts w:ascii="Tunga" w:hAnsi="Tunga" w:cs="Tunga"/>
          <w:b/>
          <w:sz w:val="24"/>
          <w:szCs w:val="24"/>
        </w:rPr>
        <w:t>9AM Symposium</w:t>
      </w:r>
      <w:r w:rsidRPr="00411CED">
        <w:rPr>
          <w:rFonts w:ascii="Tunga" w:hAnsi="Tunga" w:cs="Tunga"/>
          <w:sz w:val="24"/>
          <w:szCs w:val="24"/>
        </w:rPr>
        <w:t>: Developing Leadership in Health Disparities through Professional Associations</w:t>
      </w:r>
    </w:p>
    <w:p w:rsidR="00F26F1A" w:rsidRDefault="00411CED" w:rsidP="00F31DD3">
      <w:pPr>
        <w:jc w:val="both"/>
        <w:rPr>
          <w:rFonts w:ascii="Tunga" w:hAnsi="Tunga" w:cs="Tunga"/>
          <w:sz w:val="24"/>
          <w:szCs w:val="24"/>
        </w:rPr>
      </w:pPr>
      <w:r w:rsidRPr="00411CED">
        <w:rPr>
          <w:rFonts w:ascii="Tunga" w:hAnsi="Tunga" w:cs="Tunga"/>
          <w:sz w:val="24"/>
          <w:szCs w:val="24"/>
        </w:rPr>
        <w:t>Convention C</w:t>
      </w:r>
      <w:r w:rsidR="00F26F1A">
        <w:rPr>
          <w:rFonts w:ascii="Tunga" w:hAnsi="Tunga" w:cs="Tunga"/>
          <w:sz w:val="24"/>
          <w:szCs w:val="24"/>
        </w:rPr>
        <w:t>en</w:t>
      </w:r>
      <w:r w:rsidRPr="00411CED">
        <w:rPr>
          <w:rFonts w:ascii="Tunga" w:hAnsi="Tunga" w:cs="Tunga"/>
          <w:sz w:val="24"/>
          <w:szCs w:val="24"/>
        </w:rPr>
        <w:t>t</w:t>
      </w:r>
      <w:r w:rsidR="00F26F1A">
        <w:rPr>
          <w:rFonts w:ascii="Tunga" w:hAnsi="Tunga" w:cs="Tunga"/>
          <w:sz w:val="24"/>
          <w:szCs w:val="24"/>
        </w:rPr>
        <w:t>e</w:t>
      </w:r>
      <w:r w:rsidRPr="00411CED">
        <w:rPr>
          <w:rFonts w:ascii="Tunga" w:hAnsi="Tunga" w:cs="Tunga"/>
          <w:sz w:val="24"/>
          <w:szCs w:val="24"/>
        </w:rPr>
        <w:t>r, R</w:t>
      </w:r>
      <w:r w:rsidR="00F26F1A">
        <w:rPr>
          <w:rFonts w:ascii="Tunga" w:hAnsi="Tunga" w:cs="Tunga"/>
          <w:sz w:val="24"/>
          <w:szCs w:val="24"/>
        </w:rPr>
        <w:t>oo</w:t>
      </w:r>
      <w:r w:rsidRPr="00411CED">
        <w:rPr>
          <w:rFonts w:ascii="Tunga" w:hAnsi="Tunga" w:cs="Tunga"/>
          <w:sz w:val="24"/>
          <w:szCs w:val="24"/>
        </w:rPr>
        <w:t>m 145B</w:t>
      </w:r>
    </w:p>
    <w:p w:rsidR="00411CED" w:rsidRPr="00411CED" w:rsidRDefault="00F26F1A" w:rsidP="00F31DD3">
      <w:pPr>
        <w:jc w:val="both"/>
        <w:rPr>
          <w:rFonts w:ascii="Tunga" w:hAnsi="Tunga" w:cs="Tunga"/>
          <w:sz w:val="24"/>
          <w:szCs w:val="24"/>
        </w:rPr>
      </w:pPr>
      <w:r>
        <w:rPr>
          <w:rFonts w:ascii="Tunga" w:hAnsi="Tunga" w:cs="Tunga"/>
          <w:sz w:val="24"/>
          <w:szCs w:val="24"/>
        </w:rPr>
        <w:t>Presenters:</w:t>
      </w:r>
      <w:r w:rsidR="00411CED" w:rsidRPr="00411CED">
        <w:rPr>
          <w:rFonts w:ascii="Tunga" w:hAnsi="Tunga" w:cs="Tunga"/>
          <w:sz w:val="24"/>
          <w:szCs w:val="24"/>
        </w:rPr>
        <w:t xml:space="preserve"> Lula Beatty, Cheryl Grills, R. Dale Walker</w:t>
      </w:r>
    </w:p>
    <w:p w:rsidR="00411CED" w:rsidRDefault="00411CED" w:rsidP="00F31DD3">
      <w:pPr>
        <w:jc w:val="both"/>
        <w:rPr>
          <w:rFonts w:ascii="Tunga" w:hAnsi="Tunga" w:cs="Tunga"/>
          <w:sz w:val="24"/>
          <w:szCs w:val="24"/>
        </w:rPr>
      </w:pPr>
    </w:p>
    <w:p w:rsidR="00F26F1A" w:rsidRDefault="00411CED" w:rsidP="00F31DD3">
      <w:pPr>
        <w:jc w:val="both"/>
        <w:rPr>
          <w:rFonts w:ascii="Tunga" w:hAnsi="Tunga" w:cs="Tunga"/>
          <w:sz w:val="24"/>
          <w:szCs w:val="24"/>
        </w:rPr>
      </w:pPr>
      <w:r w:rsidRPr="00736830">
        <w:rPr>
          <w:rStyle w:val="Strong"/>
          <w:rFonts w:ascii="Tunga" w:hAnsi="Tunga" w:cs="Tunga"/>
          <w:sz w:val="24"/>
          <w:szCs w:val="24"/>
        </w:rPr>
        <w:t>10AM Symposium</w:t>
      </w:r>
      <w:r w:rsidRPr="00411CED">
        <w:rPr>
          <w:rFonts w:ascii="Tunga" w:hAnsi="Tunga" w:cs="Tunga"/>
          <w:sz w:val="24"/>
          <w:szCs w:val="24"/>
        </w:rPr>
        <w:t xml:space="preserve">: Opportunities and Challenges in Higher Education Administration—Experiences of three counseling psychologists of color.  </w:t>
      </w:r>
    </w:p>
    <w:p w:rsidR="00F26F1A" w:rsidRDefault="00411CED" w:rsidP="00F31DD3">
      <w:pPr>
        <w:jc w:val="both"/>
        <w:rPr>
          <w:rFonts w:ascii="Tunga" w:hAnsi="Tunga" w:cs="Tunga"/>
          <w:sz w:val="24"/>
          <w:szCs w:val="24"/>
        </w:rPr>
      </w:pPr>
      <w:r w:rsidRPr="00411CED">
        <w:rPr>
          <w:rFonts w:ascii="Tunga" w:hAnsi="Tunga" w:cs="Tunga"/>
          <w:sz w:val="24"/>
          <w:szCs w:val="24"/>
        </w:rPr>
        <w:t>Convention C</w:t>
      </w:r>
      <w:r w:rsidR="00F26F1A">
        <w:rPr>
          <w:rFonts w:ascii="Tunga" w:hAnsi="Tunga" w:cs="Tunga"/>
          <w:sz w:val="24"/>
          <w:szCs w:val="24"/>
        </w:rPr>
        <w:t>en</w:t>
      </w:r>
      <w:r w:rsidRPr="00411CED">
        <w:rPr>
          <w:rFonts w:ascii="Tunga" w:hAnsi="Tunga" w:cs="Tunga"/>
          <w:sz w:val="24"/>
          <w:szCs w:val="24"/>
        </w:rPr>
        <w:t>t</w:t>
      </w:r>
      <w:r w:rsidR="00F26F1A">
        <w:rPr>
          <w:rFonts w:ascii="Tunga" w:hAnsi="Tunga" w:cs="Tunga"/>
          <w:sz w:val="24"/>
          <w:szCs w:val="24"/>
        </w:rPr>
        <w:t>e</w:t>
      </w:r>
      <w:r w:rsidRPr="00411CED">
        <w:rPr>
          <w:rFonts w:ascii="Tunga" w:hAnsi="Tunga" w:cs="Tunga"/>
          <w:sz w:val="24"/>
          <w:szCs w:val="24"/>
        </w:rPr>
        <w:t>r, R</w:t>
      </w:r>
      <w:r w:rsidR="00F26F1A">
        <w:rPr>
          <w:rFonts w:ascii="Tunga" w:hAnsi="Tunga" w:cs="Tunga"/>
          <w:sz w:val="24"/>
          <w:szCs w:val="24"/>
        </w:rPr>
        <w:t>oo</w:t>
      </w:r>
      <w:r w:rsidRPr="00411CED">
        <w:rPr>
          <w:rFonts w:ascii="Tunga" w:hAnsi="Tunga" w:cs="Tunga"/>
          <w:sz w:val="24"/>
          <w:szCs w:val="24"/>
        </w:rPr>
        <w:t>m 149A</w:t>
      </w:r>
    </w:p>
    <w:p w:rsidR="00411CED" w:rsidRPr="00411CED" w:rsidRDefault="00F26F1A" w:rsidP="00F31DD3">
      <w:pPr>
        <w:jc w:val="both"/>
        <w:rPr>
          <w:rFonts w:ascii="Tunga" w:hAnsi="Tunga" w:cs="Tunga"/>
          <w:sz w:val="24"/>
          <w:szCs w:val="24"/>
        </w:rPr>
      </w:pPr>
      <w:r>
        <w:rPr>
          <w:rFonts w:ascii="Tunga" w:hAnsi="Tunga" w:cs="Tunga"/>
          <w:sz w:val="24"/>
          <w:szCs w:val="24"/>
        </w:rPr>
        <w:t xml:space="preserve">Presenters: </w:t>
      </w:r>
      <w:r w:rsidR="00411CED" w:rsidRPr="00411CED">
        <w:rPr>
          <w:rFonts w:ascii="Tunga" w:hAnsi="Tunga" w:cs="Tunga"/>
          <w:sz w:val="24"/>
          <w:szCs w:val="24"/>
        </w:rPr>
        <w:t>Michele Guzman, Thomas Parham, Patricia Arredondo</w:t>
      </w:r>
    </w:p>
    <w:p w:rsidR="00411CED" w:rsidRDefault="00411CED" w:rsidP="00F31DD3">
      <w:pPr>
        <w:jc w:val="both"/>
        <w:rPr>
          <w:rFonts w:ascii="Tunga" w:hAnsi="Tunga" w:cs="Tunga"/>
          <w:sz w:val="24"/>
          <w:szCs w:val="24"/>
        </w:rPr>
      </w:pPr>
    </w:p>
    <w:p w:rsidR="00736830" w:rsidRDefault="00411CED" w:rsidP="00F31DD3">
      <w:pPr>
        <w:jc w:val="both"/>
        <w:rPr>
          <w:rFonts w:ascii="Tunga" w:hAnsi="Tunga" w:cs="Tunga"/>
          <w:sz w:val="24"/>
          <w:szCs w:val="24"/>
        </w:rPr>
      </w:pPr>
      <w:r w:rsidRPr="00736830">
        <w:rPr>
          <w:rStyle w:val="Strong"/>
          <w:rFonts w:ascii="Tunga" w:hAnsi="Tunga" w:cs="Tunga"/>
          <w:sz w:val="24"/>
          <w:szCs w:val="24"/>
        </w:rPr>
        <w:t>8PM-1AM Division 45/35 Dance</w:t>
      </w:r>
      <w:r w:rsidRPr="00736830">
        <w:rPr>
          <w:rFonts w:ascii="Tunga" w:hAnsi="Tunga" w:cs="Tunga"/>
          <w:sz w:val="24"/>
          <w:szCs w:val="24"/>
        </w:rPr>
        <w:t>—*25</w:t>
      </w:r>
      <w:r w:rsidRPr="00736830">
        <w:rPr>
          <w:rFonts w:ascii="Tunga" w:hAnsi="Tunga" w:cs="Tunga"/>
          <w:sz w:val="24"/>
          <w:szCs w:val="24"/>
          <w:vertAlign w:val="superscript"/>
        </w:rPr>
        <w:t>th</w:t>
      </w:r>
      <w:r w:rsidR="00736830">
        <w:rPr>
          <w:rFonts w:ascii="Tunga" w:hAnsi="Tunga" w:cs="Tunga"/>
          <w:sz w:val="24"/>
          <w:szCs w:val="24"/>
        </w:rPr>
        <w:t xml:space="preserve"> Anniversary Celebration</w:t>
      </w:r>
    </w:p>
    <w:p w:rsidR="00736830" w:rsidRPr="00736830" w:rsidRDefault="00411CED" w:rsidP="00F31DD3">
      <w:pPr>
        <w:jc w:val="both"/>
        <w:rPr>
          <w:rFonts w:ascii="Tunga" w:hAnsi="Tunga" w:cs="Tunga"/>
          <w:sz w:val="24"/>
          <w:szCs w:val="24"/>
        </w:rPr>
      </w:pPr>
      <w:r w:rsidRPr="00736830">
        <w:rPr>
          <w:rFonts w:ascii="Tunga" w:hAnsi="Tunga" w:cs="Tunga"/>
          <w:sz w:val="24"/>
          <w:szCs w:val="24"/>
        </w:rPr>
        <w:t>Renaissance Ballroom South</w:t>
      </w:r>
      <w:r w:rsidR="00736830" w:rsidRPr="00736830">
        <w:rPr>
          <w:rFonts w:ascii="Tunga" w:hAnsi="Tunga" w:cs="Tunga"/>
          <w:sz w:val="24"/>
          <w:szCs w:val="24"/>
        </w:rPr>
        <w:t>.  SO YOU THINK YOU CAN DANCE</w:t>
      </w:r>
      <w:r w:rsidR="00736830">
        <w:rPr>
          <w:rFonts w:ascii="Tunga" w:hAnsi="Tunga" w:cs="Tunga"/>
          <w:sz w:val="24"/>
          <w:szCs w:val="24"/>
        </w:rPr>
        <w:t>?  B</w:t>
      </w:r>
      <w:r w:rsidR="00736830" w:rsidRPr="00736830">
        <w:rPr>
          <w:rFonts w:ascii="Tunga" w:hAnsi="Tunga" w:cs="Tunga"/>
          <w:sz w:val="24"/>
          <w:szCs w:val="24"/>
        </w:rPr>
        <w:t>ring your dancing shoes to</w:t>
      </w:r>
      <w:r w:rsidR="00736830">
        <w:rPr>
          <w:rFonts w:ascii="Tunga" w:hAnsi="Tunga" w:cs="Tunga"/>
          <w:sz w:val="24"/>
          <w:szCs w:val="24"/>
        </w:rPr>
        <w:t xml:space="preserve"> this historic co-sponsor event between Division</w:t>
      </w:r>
      <w:r w:rsidR="00736830" w:rsidRPr="00736830">
        <w:rPr>
          <w:rFonts w:ascii="Tunga" w:hAnsi="Tunga" w:cs="Tunga"/>
          <w:sz w:val="24"/>
          <w:szCs w:val="24"/>
        </w:rPr>
        <w:t xml:space="preserve"> 45 and Division 35, Section 1</w:t>
      </w:r>
      <w:r w:rsidR="00736830">
        <w:rPr>
          <w:rFonts w:ascii="Tunga" w:hAnsi="Tunga" w:cs="Tunga"/>
          <w:sz w:val="24"/>
          <w:szCs w:val="24"/>
        </w:rPr>
        <w:t xml:space="preserve">.  </w:t>
      </w:r>
      <w:r w:rsidR="00736830" w:rsidRPr="00736830">
        <w:rPr>
          <w:rFonts w:ascii="Tunga" w:hAnsi="Tunga" w:cs="Tunga"/>
          <w:sz w:val="24"/>
          <w:szCs w:val="24"/>
        </w:rPr>
        <w:t>There’s buzz about a dance off between students and faculty/professionals.</w:t>
      </w:r>
      <w:r w:rsidR="00736830">
        <w:rPr>
          <w:rFonts w:ascii="Tunga" w:hAnsi="Tunga" w:cs="Tunga"/>
          <w:sz w:val="24"/>
          <w:szCs w:val="24"/>
        </w:rPr>
        <w:t xml:space="preserve"> </w:t>
      </w:r>
      <w:r w:rsidR="00736830" w:rsidRPr="00736830">
        <w:rPr>
          <w:rFonts w:ascii="Tunga" w:hAnsi="Tunga" w:cs="Tunga"/>
          <w:sz w:val="24"/>
          <w:szCs w:val="24"/>
        </w:rPr>
        <w:t xml:space="preserve"> Are you willing to show off your moves during “thirty seconds of fame” down the Soul Train line? </w:t>
      </w:r>
      <w:r w:rsidR="00736830">
        <w:rPr>
          <w:rFonts w:ascii="Tunga" w:hAnsi="Tunga" w:cs="Tunga"/>
          <w:sz w:val="24"/>
          <w:szCs w:val="24"/>
        </w:rPr>
        <w:t>P</w:t>
      </w:r>
      <w:r w:rsidR="00736830" w:rsidRPr="00736830">
        <w:rPr>
          <w:rFonts w:ascii="Tunga" w:hAnsi="Tunga" w:cs="Tunga"/>
          <w:sz w:val="24"/>
          <w:szCs w:val="24"/>
        </w:rPr>
        <w:t xml:space="preserve">roceeds will </w:t>
      </w:r>
      <w:r w:rsidR="00736830">
        <w:rPr>
          <w:rFonts w:ascii="Tunga" w:hAnsi="Tunga" w:cs="Tunga"/>
          <w:sz w:val="24"/>
          <w:szCs w:val="24"/>
        </w:rPr>
        <w:t xml:space="preserve">support </w:t>
      </w:r>
      <w:r w:rsidR="00736830" w:rsidRPr="00736830">
        <w:rPr>
          <w:rFonts w:ascii="Tunga" w:hAnsi="Tunga" w:cs="Tunga"/>
          <w:sz w:val="24"/>
          <w:szCs w:val="24"/>
        </w:rPr>
        <w:t>a local charity</w:t>
      </w:r>
      <w:r w:rsidR="00736830">
        <w:rPr>
          <w:rFonts w:ascii="Tunga" w:hAnsi="Tunga" w:cs="Tunga"/>
          <w:sz w:val="24"/>
          <w:szCs w:val="24"/>
        </w:rPr>
        <w:t>.</w:t>
      </w:r>
    </w:p>
    <w:p w:rsidR="00042C21" w:rsidRPr="00C12A4F" w:rsidRDefault="00042C21" w:rsidP="00F31DD3">
      <w:pPr>
        <w:jc w:val="both"/>
        <w:rPr>
          <w:rFonts w:ascii="Tunga" w:hAnsi="Tunga" w:cs="Tunga"/>
          <w:sz w:val="24"/>
          <w:szCs w:val="24"/>
        </w:rPr>
      </w:pPr>
    </w:p>
    <w:p w:rsidR="0048667D" w:rsidRPr="000C4890" w:rsidRDefault="0048667D" w:rsidP="00F31DD3">
      <w:pPr>
        <w:pStyle w:val="Heading1"/>
        <w:jc w:val="both"/>
      </w:pPr>
      <w:r w:rsidRPr="000C4890">
        <w:t xml:space="preserve">Diversity and Leadership: </w:t>
      </w:r>
      <w:r w:rsidR="00EE6EBC">
        <w:t>We do it differently!</w:t>
      </w:r>
      <w:r w:rsidR="00EE6EBC">
        <w:rPr>
          <w:noProof/>
        </w:rPr>
        <w:t xml:space="preserve"> </w:t>
      </w:r>
      <w:r w:rsidR="004C5FFA">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-95250</wp:posOffset>
            </wp:positionV>
            <wp:extent cx="2133600" cy="1971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ty circ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3600" cy="1971675"/>
                    </a:xfrm>
                    <a:prstGeom prst="rect">
                      <a:avLst/>
                    </a:prstGeom>
                  </pic:spPr>
                </pic:pic>
              </a:graphicData>
            </a:graphic>
          </wp:anchor>
        </w:drawing>
      </w:r>
    </w:p>
    <w:p w:rsidR="007402B7" w:rsidRPr="00180EE8" w:rsidRDefault="00EE6EBC" w:rsidP="00180EE8">
      <w:pPr>
        <w:pStyle w:val="ListParagraph"/>
        <w:numPr>
          <w:ilvl w:val="0"/>
          <w:numId w:val="2"/>
        </w:numPr>
        <w:jc w:val="both"/>
        <w:rPr>
          <w:rFonts w:ascii="Tunga" w:hAnsi="Tunga" w:cs="Tunga"/>
          <w:sz w:val="24"/>
          <w:szCs w:val="24"/>
        </w:rPr>
      </w:pPr>
      <w:r>
        <w:rPr>
          <w:rFonts w:ascii="Tunga" w:hAnsi="Tunga" w:cs="Tunga"/>
          <w:sz w:val="24"/>
          <w:szCs w:val="24"/>
        </w:rPr>
        <w:t xml:space="preserve">2011 President Jean Lau Chin launched her initiative on Diversity and Leadership to raise awareness, close the gap, and promote access to leadership among </w:t>
      </w:r>
      <w:r w:rsidR="00F31DD3">
        <w:rPr>
          <w:rFonts w:ascii="Tunga" w:hAnsi="Tunga" w:cs="Tunga"/>
          <w:sz w:val="24"/>
          <w:szCs w:val="24"/>
        </w:rPr>
        <w:t xml:space="preserve">our talented </w:t>
      </w:r>
      <w:r>
        <w:rPr>
          <w:rFonts w:ascii="Tunga" w:hAnsi="Tunga" w:cs="Tunga"/>
          <w:sz w:val="24"/>
          <w:szCs w:val="24"/>
        </w:rPr>
        <w:t>diverse leaders</w:t>
      </w:r>
      <w:r w:rsidR="00F31DD3">
        <w:rPr>
          <w:rFonts w:ascii="Tunga" w:hAnsi="Tunga" w:cs="Tunga"/>
          <w:sz w:val="24"/>
          <w:szCs w:val="24"/>
        </w:rPr>
        <w:t>!</w:t>
      </w:r>
      <w:r>
        <w:rPr>
          <w:rFonts w:ascii="Tunga" w:hAnsi="Tunga" w:cs="Tunga"/>
          <w:sz w:val="24"/>
          <w:szCs w:val="24"/>
        </w:rPr>
        <w:t xml:space="preserve">  </w:t>
      </w:r>
    </w:p>
    <w:p w:rsidR="00F31DD3" w:rsidRPr="00F31DD3" w:rsidRDefault="00EE6EBC" w:rsidP="00F31DD3">
      <w:pPr>
        <w:pStyle w:val="ListParagraph"/>
        <w:numPr>
          <w:ilvl w:val="0"/>
          <w:numId w:val="2"/>
        </w:numPr>
        <w:jc w:val="both"/>
        <w:rPr>
          <w:rFonts w:ascii="Tunga" w:hAnsi="Tunga" w:cs="Tunga"/>
          <w:sz w:val="24"/>
          <w:szCs w:val="24"/>
        </w:rPr>
      </w:pPr>
      <w:r w:rsidRPr="00F31DD3">
        <w:rPr>
          <w:rFonts w:ascii="Tunga" w:hAnsi="Tunga" w:cs="Tunga"/>
          <w:sz w:val="24"/>
          <w:szCs w:val="24"/>
        </w:rPr>
        <w:t xml:space="preserve">Join us </w:t>
      </w:r>
      <w:r w:rsidR="00F31DD3">
        <w:rPr>
          <w:rFonts w:ascii="Tunga" w:hAnsi="Tunga" w:cs="Tunga"/>
          <w:sz w:val="24"/>
          <w:szCs w:val="24"/>
        </w:rPr>
        <w:t xml:space="preserve">at </w:t>
      </w:r>
      <w:r w:rsidR="00F31DD3" w:rsidRPr="00F31DD3">
        <w:rPr>
          <w:rFonts w:ascii="Tunga" w:hAnsi="Tunga" w:cs="Tunga"/>
          <w:sz w:val="24"/>
          <w:szCs w:val="24"/>
        </w:rPr>
        <w:t>25</w:t>
      </w:r>
      <w:r w:rsidR="00F31DD3" w:rsidRPr="00F31DD3">
        <w:rPr>
          <w:rFonts w:ascii="Tunga" w:hAnsi="Tunga" w:cs="Tunga"/>
          <w:sz w:val="24"/>
          <w:szCs w:val="24"/>
          <w:vertAlign w:val="superscript"/>
        </w:rPr>
        <w:t>th</w:t>
      </w:r>
      <w:r w:rsidR="00F31DD3" w:rsidRPr="00F31DD3">
        <w:rPr>
          <w:rFonts w:ascii="Tunga" w:hAnsi="Tunga" w:cs="Tunga"/>
          <w:sz w:val="24"/>
          <w:szCs w:val="24"/>
        </w:rPr>
        <w:t xml:space="preserve"> anniversary celebratory events </w:t>
      </w:r>
      <w:r w:rsidRPr="00F31DD3">
        <w:rPr>
          <w:rFonts w:ascii="Tunga" w:hAnsi="Tunga" w:cs="Tunga"/>
          <w:sz w:val="24"/>
          <w:szCs w:val="24"/>
        </w:rPr>
        <w:t>to learn about Division 45 and its history of leadership</w:t>
      </w:r>
      <w:r w:rsidR="00F31DD3" w:rsidRPr="00F31DD3">
        <w:rPr>
          <w:rFonts w:ascii="Tunga" w:hAnsi="Tunga" w:cs="Tunga"/>
          <w:sz w:val="24"/>
          <w:szCs w:val="24"/>
        </w:rPr>
        <w:t xml:space="preserve"> including </w:t>
      </w:r>
      <w:r w:rsidR="00F31DD3">
        <w:rPr>
          <w:rFonts w:ascii="Tunga" w:hAnsi="Tunga" w:cs="Tunga"/>
          <w:sz w:val="24"/>
          <w:szCs w:val="24"/>
        </w:rPr>
        <w:t>s</w:t>
      </w:r>
      <w:r w:rsidR="00F31DD3" w:rsidRPr="00F31DD3">
        <w:rPr>
          <w:rFonts w:ascii="Tunga" w:hAnsi="Tunga" w:cs="Tunga"/>
          <w:sz w:val="24"/>
          <w:szCs w:val="24"/>
        </w:rPr>
        <w:t>pecial showings at Division Services, Hospitality Suite, and Social Hour:</w:t>
      </w:r>
    </w:p>
    <w:p w:rsidR="00F31DD3" w:rsidRPr="00411CED" w:rsidRDefault="00F31DD3" w:rsidP="00F31DD3">
      <w:pPr>
        <w:pStyle w:val="ListParagraph"/>
        <w:numPr>
          <w:ilvl w:val="1"/>
          <w:numId w:val="2"/>
        </w:numPr>
        <w:jc w:val="both"/>
        <w:rPr>
          <w:rFonts w:ascii="Tunga" w:hAnsi="Tunga" w:cs="Tunga"/>
          <w:sz w:val="24"/>
          <w:szCs w:val="24"/>
        </w:rPr>
      </w:pPr>
      <w:r w:rsidRPr="00411CED">
        <w:rPr>
          <w:rFonts w:ascii="Tunga" w:hAnsi="Tunga" w:cs="Tunga"/>
          <w:sz w:val="24"/>
          <w:szCs w:val="24"/>
        </w:rPr>
        <w:t xml:space="preserve">DVD of past-presidents </w:t>
      </w:r>
      <w:r>
        <w:rPr>
          <w:rFonts w:ascii="Tunga" w:hAnsi="Tunga" w:cs="Tunga"/>
          <w:sz w:val="24"/>
          <w:szCs w:val="24"/>
        </w:rPr>
        <w:t>visions</w:t>
      </w:r>
    </w:p>
    <w:p w:rsidR="00F31DD3" w:rsidRDefault="00F31DD3" w:rsidP="00F31DD3">
      <w:pPr>
        <w:pStyle w:val="ListParagraph"/>
        <w:numPr>
          <w:ilvl w:val="1"/>
          <w:numId w:val="2"/>
        </w:numPr>
        <w:jc w:val="both"/>
        <w:rPr>
          <w:rFonts w:ascii="Tunga" w:hAnsi="Tunga" w:cs="Tunga"/>
          <w:sz w:val="24"/>
          <w:szCs w:val="24"/>
        </w:rPr>
      </w:pPr>
      <w:r>
        <w:rPr>
          <w:rFonts w:ascii="Tunga" w:hAnsi="Tunga" w:cs="Tunga"/>
          <w:sz w:val="24"/>
          <w:szCs w:val="24"/>
        </w:rPr>
        <w:t>NMCS video of Diverse Leadership Styles</w:t>
      </w:r>
    </w:p>
    <w:p w:rsidR="00CF7FDE" w:rsidRPr="00F31DD3" w:rsidRDefault="00CF7FDE" w:rsidP="00F31DD3">
      <w:pPr>
        <w:pStyle w:val="ListParagraph"/>
        <w:numPr>
          <w:ilvl w:val="1"/>
          <w:numId w:val="2"/>
        </w:numPr>
        <w:jc w:val="both"/>
        <w:rPr>
          <w:rFonts w:ascii="Tunga" w:hAnsi="Tunga" w:cs="Tunga"/>
          <w:sz w:val="24"/>
          <w:szCs w:val="24"/>
        </w:rPr>
      </w:pPr>
      <w:r>
        <w:rPr>
          <w:rFonts w:ascii="Tunga" w:hAnsi="Tunga" w:cs="Tunga"/>
          <w:sz w:val="24"/>
          <w:szCs w:val="24"/>
        </w:rPr>
        <w:t xml:space="preserve">Links and Shoulders Program -- Winner of the </w:t>
      </w:r>
      <w:proofErr w:type="spellStart"/>
      <w:r>
        <w:rPr>
          <w:rFonts w:ascii="Tunga" w:hAnsi="Tunga" w:cs="Tunga"/>
          <w:sz w:val="24"/>
          <w:szCs w:val="24"/>
        </w:rPr>
        <w:t>Suinn</w:t>
      </w:r>
      <w:proofErr w:type="spellEnd"/>
      <w:r>
        <w:rPr>
          <w:rFonts w:ascii="Tunga" w:hAnsi="Tunga" w:cs="Tunga"/>
          <w:sz w:val="24"/>
          <w:szCs w:val="24"/>
        </w:rPr>
        <w:t xml:space="preserve"> Minority Achievement Award</w:t>
      </w:r>
    </w:p>
    <w:p w:rsidR="00EE6EBC" w:rsidRDefault="00EE6EBC" w:rsidP="00F31DD3">
      <w:pPr>
        <w:pStyle w:val="ListParagraph"/>
        <w:numPr>
          <w:ilvl w:val="0"/>
          <w:numId w:val="2"/>
        </w:numPr>
        <w:jc w:val="both"/>
        <w:rPr>
          <w:rFonts w:ascii="Tunga" w:hAnsi="Tunga" w:cs="Tunga"/>
          <w:sz w:val="24"/>
          <w:szCs w:val="24"/>
        </w:rPr>
      </w:pPr>
      <w:r>
        <w:rPr>
          <w:rFonts w:ascii="Tunga" w:hAnsi="Tunga" w:cs="Tunga"/>
          <w:sz w:val="24"/>
          <w:szCs w:val="24"/>
        </w:rPr>
        <w:t>We start all our Executive Committee meetings with a Talking Stick ceremony to include all voices and to honor our past in our present as we deliberate for the future</w:t>
      </w:r>
      <w:r w:rsidR="00F31DD3">
        <w:rPr>
          <w:rFonts w:ascii="Tunga" w:hAnsi="Tunga" w:cs="Tunga"/>
          <w:sz w:val="24"/>
          <w:szCs w:val="24"/>
        </w:rPr>
        <w:t xml:space="preserve">.  </w:t>
      </w:r>
    </w:p>
    <w:p w:rsidR="00510006" w:rsidRDefault="00510006" w:rsidP="00F31DD3">
      <w:pPr>
        <w:pStyle w:val="ListParagraph"/>
        <w:numPr>
          <w:ilvl w:val="0"/>
          <w:numId w:val="2"/>
        </w:numPr>
        <w:jc w:val="both"/>
        <w:rPr>
          <w:rFonts w:ascii="Tunga" w:hAnsi="Tunga" w:cs="Tunga"/>
          <w:sz w:val="24"/>
          <w:szCs w:val="24"/>
        </w:rPr>
      </w:pPr>
      <w:r>
        <w:rPr>
          <w:rFonts w:ascii="Tunga" w:hAnsi="Tunga" w:cs="Tunga"/>
          <w:sz w:val="24"/>
          <w:szCs w:val="24"/>
        </w:rPr>
        <w:t>Our Council of Past Presidents continues to provide us with their wisdom on leading the division.</w:t>
      </w:r>
      <w:r w:rsidR="00CF7FDE">
        <w:rPr>
          <w:rFonts w:ascii="Tunga" w:hAnsi="Tunga" w:cs="Tunga"/>
          <w:sz w:val="24"/>
          <w:szCs w:val="24"/>
        </w:rPr>
        <w:t xml:space="preserve">  Special honoring and new tradition to induct the past-presidents into the Council.</w:t>
      </w:r>
    </w:p>
    <w:p w:rsidR="0048667D" w:rsidRDefault="00EE6EBC" w:rsidP="00F31DD3">
      <w:pPr>
        <w:pStyle w:val="ListParagraph"/>
        <w:numPr>
          <w:ilvl w:val="0"/>
          <w:numId w:val="2"/>
        </w:numPr>
        <w:jc w:val="both"/>
        <w:rPr>
          <w:rFonts w:ascii="Tunga" w:hAnsi="Tunga" w:cs="Tunga"/>
          <w:sz w:val="24"/>
          <w:szCs w:val="24"/>
        </w:rPr>
      </w:pPr>
      <w:r>
        <w:rPr>
          <w:rFonts w:ascii="Tunga" w:hAnsi="Tunga" w:cs="Tunga"/>
          <w:sz w:val="24"/>
          <w:szCs w:val="24"/>
        </w:rPr>
        <w:lastRenderedPageBreak/>
        <w:t xml:space="preserve">With a </w:t>
      </w:r>
      <w:r w:rsidRPr="00CF7FDE">
        <w:rPr>
          <w:rFonts w:ascii="Tunga" w:hAnsi="Tunga" w:cs="Tunga"/>
          <w:sz w:val="24"/>
          <w:szCs w:val="24"/>
        </w:rPr>
        <w:t>new</w:t>
      </w:r>
      <w:r>
        <w:rPr>
          <w:rFonts w:ascii="Tunga" w:hAnsi="Tunga" w:cs="Tunga"/>
          <w:sz w:val="24"/>
          <w:szCs w:val="24"/>
        </w:rPr>
        <w:t xml:space="preserve"> </w:t>
      </w:r>
      <w:r w:rsidR="00CF7FDE">
        <w:rPr>
          <w:rFonts w:ascii="Tunga" w:hAnsi="Tunga" w:cs="Tunga"/>
          <w:sz w:val="24"/>
          <w:szCs w:val="24"/>
        </w:rPr>
        <w:t>S</w:t>
      </w:r>
      <w:r>
        <w:rPr>
          <w:rFonts w:ascii="Tunga" w:hAnsi="Tunga" w:cs="Tunga"/>
          <w:sz w:val="24"/>
          <w:szCs w:val="24"/>
        </w:rPr>
        <w:t xml:space="preserve">trategic </w:t>
      </w:r>
      <w:r w:rsidR="00CF7FDE">
        <w:rPr>
          <w:rFonts w:ascii="Tunga" w:hAnsi="Tunga" w:cs="Tunga"/>
          <w:sz w:val="24"/>
          <w:szCs w:val="24"/>
        </w:rPr>
        <w:t>P</w:t>
      </w:r>
      <w:r>
        <w:rPr>
          <w:rFonts w:ascii="Tunga" w:hAnsi="Tunga" w:cs="Tunga"/>
          <w:sz w:val="24"/>
          <w:szCs w:val="24"/>
        </w:rPr>
        <w:t>lan for 2015, we seek to expand our influence and leadership toward the elimination of injustice and the promotion of diversity throughout in a new Goal 4.  We ask all to consider h</w:t>
      </w:r>
      <w:r w:rsidR="0048667D" w:rsidRPr="007C3C93">
        <w:rPr>
          <w:rFonts w:ascii="Tunga" w:hAnsi="Tunga" w:cs="Tunga"/>
          <w:sz w:val="24"/>
          <w:szCs w:val="24"/>
        </w:rPr>
        <w:t xml:space="preserve">ow </w:t>
      </w:r>
      <w:r>
        <w:rPr>
          <w:rFonts w:ascii="Tunga" w:hAnsi="Tunga" w:cs="Tunga"/>
          <w:sz w:val="24"/>
          <w:szCs w:val="24"/>
        </w:rPr>
        <w:t xml:space="preserve">we </w:t>
      </w:r>
      <w:r w:rsidR="0048667D" w:rsidRPr="007C3C93">
        <w:rPr>
          <w:rFonts w:ascii="Tunga" w:hAnsi="Tunga" w:cs="Tunga"/>
          <w:sz w:val="24"/>
          <w:szCs w:val="24"/>
        </w:rPr>
        <w:t xml:space="preserve">can advance the infusion of culture and ethnicity into the fabric of </w:t>
      </w:r>
      <w:r w:rsidR="0048667D" w:rsidRPr="007C3C93">
        <w:rPr>
          <w:rFonts w:ascii="Tunga" w:hAnsi="Tunga" w:cs="Tunga"/>
          <w:b/>
          <w:sz w:val="24"/>
          <w:szCs w:val="24"/>
        </w:rPr>
        <w:t>all</w:t>
      </w:r>
      <w:r w:rsidR="0048667D" w:rsidRPr="007C3C93">
        <w:rPr>
          <w:rFonts w:ascii="Tunga" w:hAnsi="Tunga" w:cs="Tunga"/>
          <w:sz w:val="24"/>
          <w:szCs w:val="24"/>
        </w:rPr>
        <w:t xml:space="preserve"> of our APA divisions</w:t>
      </w:r>
      <w:r w:rsidR="0048667D">
        <w:rPr>
          <w:rFonts w:ascii="Tunga" w:hAnsi="Tunga" w:cs="Tunga"/>
          <w:sz w:val="24"/>
          <w:szCs w:val="24"/>
        </w:rPr>
        <w:t xml:space="preserve"> and the profession?</w:t>
      </w:r>
    </w:p>
    <w:p w:rsidR="00F31DD3" w:rsidRDefault="00F31DD3" w:rsidP="00F31DD3">
      <w:pPr>
        <w:pStyle w:val="ListParagraph"/>
        <w:numPr>
          <w:ilvl w:val="0"/>
          <w:numId w:val="2"/>
        </w:numPr>
        <w:jc w:val="both"/>
        <w:rPr>
          <w:rFonts w:ascii="Tunga" w:hAnsi="Tunga" w:cs="Tunga"/>
          <w:sz w:val="24"/>
          <w:szCs w:val="24"/>
        </w:rPr>
      </w:pPr>
      <w:r>
        <w:rPr>
          <w:rFonts w:ascii="Tunga" w:hAnsi="Tunga" w:cs="Tunga"/>
          <w:sz w:val="24"/>
          <w:szCs w:val="24"/>
        </w:rPr>
        <w:t xml:space="preserve">Our installation ceremony </w:t>
      </w:r>
      <w:r w:rsidR="00D634D5">
        <w:rPr>
          <w:rFonts w:ascii="Tunga" w:hAnsi="Tunga" w:cs="Tunga"/>
          <w:sz w:val="24"/>
          <w:szCs w:val="24"/>
        </w:rPr>
        <w:t>welcomes the incoming president from all our traditions.</w:t>
      </w:r>
    </w:p>
    <w:p w:rsidR="0048667D" w:rsidRDefault="00EE6EBC" w:rsidP="00F31DD3">
      <w:pPr>
        <w:pStyle w:val="ListParagraph"/>
        <w:numPr>
          <w:ilvl w:val="0"/>
          <w:numId w:val="2"/>
        </w:numPr>
        <w:jc w:val="both"/>
        <w:rPr>
          <w:rFonts w:ascii="Tunga" w:hAnsi="Tunga" w:cs="Tunga"/>
          <w:sz w:val="24"/>
          <w:szCs w:val="24"/>
        </w:rPr>
      </w:pPr>
      <w:r>
        <w:rPr>
          <w:rFonts w:ascii="Tunga" w:hAnsi="Tunga" w:cs="Tunga"/>
          <w:sz w:val="24"/>
          <w:szCs w:val="24"/>
        </w:rPr>
        <w:t>See our website at</w:t>
      </w:r>
      <w:r w:rsidR="00F31DD3">
        <w:rPr>
          <w:rFonts w:ascii="Tunga" w:hAnsi="Tunga" w:cs="Tunga"/>
          <w:sz w:val="24"/>
          <w:szCs w:val="24"/>
        </w:rPr>
        <w:t xml:space="preserve"> </w:t>
      </w:r>
      <w:hyperlink r:id="rId14" w:history="1">
        <w:r w:rsidR="00F31DD3" w:rsidRPr="009B7F84">
          <w:rPr>
            <w:rStyle w:val="Hyperlink"/>
            <w:rFonts w:ascii="Tunga" w:hAnsi="Tunga" w:cs="Tunga"/>
            <w:sz w:val="24"/>
            <w:szCs w:val="24"/>
          </w:rPr>
          <w:t>http://www.division45.org</w:t>
        </w:r>
      </w:hyperlink>
      <w:r w:rsidR="00F31DD3">
        <w:rPr>
          <w:rFonts w:ascii="Tunga" w:hAnsi="Tunga" w:cs="Tunga"/>
          <w:sz w:val="24"/>
          <w:szCs w:val="24"/>
        </w:rPr>
        <w:t xml:space="preserve"> for</w:t>
      </w:r>
      <w:r>
        <w:rPr>
          <w:rFonts w:ascii="Tunga" w:hAnsi="Tunga" w:cs="Tunga"/>
          <w:sz w:val="24"/>
          <w:szCs w:val="24"/>
        </w:rPr>
        <w:t xml:space="preserve"> </w:t>
      </w:r>
      <w:r w:rsidR="00F31DD3">
        <w:rPr>
          <w:rFonts w:ascii="Tunga" w:hAnsi="Tunga" w:cs="Tunga"/>
          <w:sz w:val="24"/>
          <w:szCs w:val="24"/>
        </w:rPr>
        <w:t>r</w:t>
      </w:r>
      <w:r w:rsidR="0048667D">
        <w:rPr>
          <w:rFonts w:ascii="Tunga" w:hAnsi="Tunga" w:cs="Tunga"/>
          <w:sz w:val="24"/>
          <w:szCs w:val="24"/>
        </w:rPr>
        <w:t>esources on Ethnic Minority Psychology</w:t>
      </w:r>
    </w:p>
    <w:p w:rsidR="00E03725" w:rsidRDefault="00E03725" w:rsidP="00E03725">
      <w:pPr>
        <w:pStyle w:val="Heading1"/>
        <w:jc w:val="both"/>
        <w:rPr>
          <w:color w:val="1F497D" w:themeColor="text2"/>
        </w:rPr>
      </w:pPr>
      <w:r>
        <w:rPr>
          <w:color w:val="1F497D" w:themeColor="text2"/>
        </w:rPr>
        <w:t xml:space="preserve">Chronology </w:t>
      </w:r>
      <w:r w:rsidR="007C3C93" w:rsidRPr="004C5FFA">
        <w:rPr>
          <w:color w:val="1F497D" w:themeColor="text2"/>
        </w:rPr>
        <w:t xml:space="preserve">of </w:t>
      </w:r>
      <w:r>
        <w:rPr>
          <w:color w:val="1F497D" w:themeColor="text2"/>
        </w:rPr>
        <w:t xml:space="preserve">the History and Accomplishments of </w:t>
      </w:r>
      <w:r w:rsidR="007C3C93" w:rsidRPr="004C5FFA">
        <w:rPr>
          <w:color w:val="1F497D" w:themeColor="text2"/>
        </w:rPr>
        <w:t>Division 45</w:t>
      </w:r>
      <w:r>
        <w:rPr>
          <w:color w:val="1F497D" w:themeColor="text2"/>
        </w:rPr>
        <w:t xml:space="preserve">: </w:t>
      </w:r>
    </w:p>
    <w:p w:rsidR="00A10DED" w:rsidRDefault="00A10DED" w:rsidP="00A10DED">
      <w:pPr>
        <w:pStyle w:val="Heading1"/>
        <w:spacing w:before="120"/>
        <w:rPr>
          <w:color w:val="1F497D"/>
        </w:rPr>
      </w:pPr>
      <w:r>
        <w:rPr>
          <w:color w:val="1F497D"/>
        </w:rPr>
        <w:t>The Many Shoulders on Which We Stand:</w:t>
      </w:r>
    </w:p>
    <w:p w:rsidR="00A10DED" w:rsidRDefault="00A10DED" w:rsidP="00A10DED">
      <w:pPr>
        <w:rPr>
          <w:rFonts w:ascii="Tunga" w:hAnsi="Tunga" w:cs="Tunga"/>
          <w:b/>
          <w:i/>
          <w:sz w:val="24"/>
          <w:szCs w:val="24"/>
        </w:rPr>
      </w:pPr>
      <w:r>
        <w:rPr>
          <w:noProof/>
        </w:rPr>
        <w:drawing>
          <wp:anchor distT="0" distB="0" distL="114300" distR="114300" simplePos="0" relativeHeight="251674624" behindDoc="0" locked="0" layoutInCell="1" allowOverlap="1">
            <wp:simplePos x="0" y="0"/>
            <wp:positionH relativeFrom="margin">
              <wp:posOffset>47625</wp:posOffset>
            </wp:positionH>
            <wp:positionV relativeFrom="margin">
              <wp:posOffset>2524125</wp:posOffset>
            </wp:positionV>
            <wp:extent cx="1885950" cy="24193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2419350"/>
                    </a:xfrm>
                    <a:prstGeom prst="rect">
                      <a:avLst/>
                    </a:prstGeom>
                    <a:noFill/>
                  </pic:spPr>
                </pic:pic>
              </a:graphicData>
            </a:graphic>
            <wp14:sizeRelH relativeFrom="page">
              <wp14:pctWidth>0</wp14:pctWidth>
            </wp14:sizeRelH>
            <wp14:sizeRelV relativeFrom="page">
              <wp14:pctHeight>0</wp14:pctHeight>
            </wp14:sizeRelV>
          </wp:anchor>
        </w:drawing>
      </w:r>
    </w:p>
    <w:p w:rsidR="00A10DED" w:rsidRDefault="00A10DED" w:rsidP="007E32EC">
      <w:pPr>
        <w:jc w:val="both"/>
        <w:rPr>
          <w:rFonts w:ascii="Tunga" w:hAnsi="Tunga" w:cs="Tunga"/>
          <w:sz w:val="24"/>
          <w:szCs w:val="24"/>
        </w:rPr>
      </w:pPr>
      <w:r w:rsidRPr="00E03725">
        <w:rPr>
          <w:rFonts w:ascii="Tunga" w:hAnsi="Tunga" w:cs="Tunga"/>
          <w:sz w:val="24"/>
          <w:szCs w:val="24"/>
        </w:rPr>
        <w:t>There were no persons of color involved in the founding of the American Psychological Association in 1892, and ethnic minority issues were of the most marginal interest to th</w:t>
      </w:r>
      <w:r>
        <w:rPr>
          <w:rFonts w:ascii="Tunga" w:hAnsi="Tunga" w:cs="Tunga"/>
          <w:sz w:val="24"/>
          <w:szCs w:val="24"/>
        </w:rPr>
        <w:t xml:space="preserve">e Association until the 1960’s.  </w:t>
      </w:r>
      <w:r w:rsidRPr="00E03725">
        <w:rPr>
          <w:rFonts w:ascii="Tunga" w:hAnsi="Tunga" w:cs="Tunga"/>
          <w:sz w:val="24"/>
          <w:szCs w:val="24"/>
        </w:rPr>
        <w:t>Indeed,</w:t>
      </w:r>
      <w:r>
        <w:rPr>
          <w:rFonts w:ascii="Tunga" w:hAnsi="Tunga" w:cs="Tunga"/>
          <w:sz w:val="24"/>
          <w:szCs w:val="24"/>
        </w:rPr>
        <w:t xml:space="preserve"> </w:t>
      </w:r>
      <w:r w:rsidRPr="00E03725">
        <w:rPr>
          <w:rFonts w:ascii="Tunga" w:hAnsi="Tunga" w:cs="Tunga"/>
          <w:sz w:val="24"/>
          <w:szCs w:val="24"/>
        </w:rPr>
        <w:t xml:space="preserve">when the Supreme Court in its 1954 </w:t>
      </w:r>
      <w:r>
        <w:rPr>
          <w:rFonts w:ascii="Tunga" w:hAnsi="Tunga" w:cs="Tunga"/>
          <w:i/>
          <w:sz w:val="24"/>
          <w:szCs w:val="24"/>
        </w:rPr>
        <w:t xml:space="preserve">Brown vs. </w:t>
      </w:r>
      <w:r w:rsidRPr="00E03725">
        <w:rPr>
          <w:rFonts w:ascii="Tunga" w:hAnsi="Tunga" w:cs="Tunga"/>
          <w:i/>
          <w:sz w:val="24"/>
          <w:szCs w:val="24"/>
        </w:rPr>
        <w:t xml:space="preserve">Topeka Board of Education </w:t>
      </w:r>
      <w:r w:rsidRPr="00E03725">
        <w:rPr>
          <w:rFonts w:ascii="Tunga" w:hAnsi="Tunga" w:cs="Tunga"/>
          <w:sz w:val="24"/>
          <w:szCs w:val="24"/>
        </w:rPr>
        <w:t xml:space="preserve">decision, ordered the dismantling of the nation’s legally racially segregated public school systems, the Association failed to acknowledge the significant impact of the psychological research and data submitted to the Court by </w:t>
      </w:r>
      <w:r w:rsidRPr="00507485">
        <w:rPr>
          <w:rFonts w:ascii="Tunga" w:hAnsi="Tunga" w:cs="Tunga"/>
          <w:b/>
          <w:sz w:val="24"/>
          <w:szCs w:val="24"/>
        </w:rPr>
        <w:t>Kenneth B. Clark</w:t>
      </w:r>
      <w:r w:rsidRPr="00E03725">
        <w:rPr>
          <w:rFonts w:ascii="Tunga" w:hAnsi="Tunga" w:cs="Tunga"/>
          <w:sz w:val="24"/>
          <w:szCs w:val="24"/>
        </w:rPr>
        <w:t xml:space="preserve"> and several of his SPSSI (Division 9) colleagues.   </w:t>
      </w:r>
      <w:r>
        <w:rPr>
          <w:rFonts w:ascii="Tunga" w:hAnsi="Tunga" w:cs="Tunga"/>
          <w:sz w:val="24"/>
          <w:szCs w:val="24"/>
        </w:rPr>
        <w:t xml:space="preserve"> </w:t>
      </w:r>
    </w:p>
    <w:p w:rsidR="00A10DED" w:rsidRDefault="00A10DED" w:rsidP="007E32EC">
      <w:pPr>
        <w:jc w:val="both"/>
        <w:rPr>
          <w:rFonts w:ascii="Tunga" w:hAnsi="Tunga" w:cs="Tunga"/>
          <w:sz w:val="24"/>
          <w:szCs w:val="24"/>
        </w:rPr>
      </w:pPr>
    </w:p>
    <w:p w:rsidR="00A10DED" w:rsidRDefault="00A10DED" w:rsidP="007E32EC">
      <w:pPr>
        <w:jc w:val="both"/>
        <w:rPr>
          <w:rFonts w:ascii="Tunga" w:hAnsi="Tunga" w:cs="Tunga"/>
          <w:b/>
          <w:i/>
          <w:sz w:val="28"/>
          <w:szCs w:val="28"/>
        </w:rPr>
      </w:pPr>
      <w:r w:rsidRPr="005F58A7">
        <w:rPr>
          <w:rFonts w:ascii="Tunga" w:hAnsi="Tunga" w:cs="Tunga"/>
          <w:b/>
          <w:i/>
          <w:sz w:val="28"/>
          <w:szCs w:val="28"/>
          <w:u w:val="single"/>
        </w:rPr>
        <w:t>The 1960s and 1970s</w:t>
      </w:r>
      <w:r>
        <w:rPr>
          <w:rFonts w:ascii="Tunga" w:hAnsi="Tunga" w:cs="Tunga"/>
          <w:b/>
          <w:i/>
          <w:sz w:val="28"/>
          <w:szCs w:val="28"/>
        </w:rPr>
        <w:t xml:space="preserve">  -  Beginnings</w:t>
      </w:r>
    </w:p>
    <w:p w:rsidR="00A10DED" w:rsidRDefault="00A10DED" w:rsidP="007E32EC">
      <w:pPr>
        <w:jc w:val="both"/>
        <w:rPr>
          <w:rFonts w:ascii="Tunga" w:hAnsi="Tunga" w:cs="Tunga"/>
          <w:sz w:val="24"/>
          <w:szCs w:val="24"/>
        </w:rPr>
      </w:pPr>
    </w:p>
    <w:p w:rsidR="00A10DED" w:rsidRPr="007274B4" w:rsidRDefault="00A10DED" w:rsidP="007E32EC">
      <w:pPr>
        <w:jc w:val="both"/>
        <w:rPr>
          <w:rFonts w:ascii="Tunga" w:hAnsi="Tunga" w:cs="Tunga"/>
          <w:sz w:val="24"/>
          <w:szCs w:val="24"/>
        </w:rPr>
      </w:pPr>
      <w:r>
        <w:rPr>
          <w:rFonts w:ascii="Tunga" w:hAnsi="Tunga" w:cs="Tunga"/>
          <w:sz w:val="24"/>
          <w:szCs w:val="24"/>
        </w:rPr>
        <w:t xml:space="preserve">After 1960, </w:t>
      </w:r>
      <w:smartTag w:uri="urn:schemas-microsoft-com:office:smarttags" w:element="stockticker">
        <w:r>
          <w:rPr>
            <w:rFonts w:ascii="Tunga" w:hAnsi="Tunga" w:cs="Tunga"/>
            <w:sz w:val="24"/>
            <w:szCs w:val="24"/>
          </w:rPr>
          <w:t>APA</w:t>
        </w:r>
      </w:smartTag>
      <w:r>
        <w:rPr>
          <w:rFonts w:ascii="Tunga" w:hAnsi="Tunga" w:cs="Tunga"/>
          <w:sz w:val="24"/>
          <w:szCs w:val="24"/>
        </w:rPr>
        <w:t xml:space="preserve"> gradually </w:t>
      </w:r>
      <w:r w:rsidRPr="00E03725">
        <w:rPr>
          <w:rFonts w:ascii="Tunga" w:hAnsi="Tunga" w:cs="Tunga"/>
          <w:sz w:val="24"/>
          <w:szCs w:val="24"/>
        </w:rPr>
        <w:t>effected shifts in its stance on ethnic</w:t>
      </w:r>
      <w:r>
        <w:rPr>
          <w:rFonts w:ascii="Tunga" w:hAnsi="Tunga" w:cs="Tunga"/>
          <w:sz w:val="24"/>
          <w:szCs w:val="24"/>
        </w:rPr>
        <w:t xml:space="preserve"> </w:t>
      </w:r>
      <w:r w:rsidRPr="00E03725">
        <w:rPr>
          <w:rFonts w:ascii="Tunga" w:hAnsi="Tunga" w:cs="Tunga"/>
          <w:sz w:val="24"/>
          <w:szCs w:val="24"/>
        </w:rPr>
        <w:t xml:space="preserve">minority issues as a result of  psychological research challenging mainstream psychology’s assumptions of innate racial differences; increased racial discrimination challenges to intelligence and other psychological testing for employment and educational purposes; continual advocacy by Division 9 and by Kenneth Clark himself in his roles as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Board member and President </w:t>
      </w:r>
      <w:r>
        <w:rPr>
          <w:rFonts w:ascii="Tunga" w:hAnsi="Tunga" w:cs="Tunga"/>
          <w:sz w:val="24"/>
          <w:szCs w:val="24"/>
        </w:rPr>
        <w:t xml:space="preserve">during </w:t>
      </w:r>
      <w:r w:rsidRPr="00E03725">
        <w:rPr>
          <w:rFonts w:ascii="Tunga" w:hAnsi="Tunga" w:cs="Tunga"/>
          <w:sz w:val="24"/>
          <w:szCs w:val="24"/>
        </w:rPr>
        <w:t xml:space="preserve">the early 1970s; the increasing number, organization and advocacy of psychologists of color; and the growing social activism of the times. </w:t>
      </w:r>
      <w:r>
        <w:rPr>
          <w:rFonts w:ascii="Tunga" w:hAnsi="Tunga" w:cs="Tunga"/>
          <w:sz w:val="24"/>
          <w:szCs w:val="24"/>
        </w:rPr>
        <w:t xml:space="preserve">  </w:t>
      </w:r>
      <w:r w:rsidRPr="00507485">
        <w:rPr>
          <w:rFonts w:ascii="Tunga" w:hAnsi="Tunga" w:cs="Tunga"/>
          <w:sz w:val="24"/>
          <w:szCs w:val="24"/>
        </w:rPr>
        <w:t xml:space="preserve">During the 1970s, several specific events laid the groundwork for the emergence of an </w:t>
      </w:r>
      <w:smartTag w:uri="urn:schemas-microsoft-com:office:smarttags" w:element="stockticker">
        <w:r w:rsidRPr="00507485">
          <w:rPr>
            <w:rFonts w:ascii="Tunga" w:hAnsi="Tunga" w:cs="Tunga"/>
            <w:sz w:val="24"/>
            <w:szCs w:val="24"/>
          </w:rPr>
          <w:t>APA</w:t>
        </w:r>
      </w:smartTag>
      <w:r w:rsidRPr="00507485">
        <w:rPr>
          <w:rFonts w:ascii="Tunga" w:hAnsi="Tunga" w:cs="Tunga"/>
          <w:sz w:val="24"/>
          <w:szCs w:val="24"/>
        </w:rPr>
        <w:t xml:space="preserve"> division whose mission would be the psychological study of ethnic minorities.</w:t>
      </w:r>
    </w:p>
    <w:p w:rsidR="00A10DED" w:rsidRPr="00E03725" w:rsidRDefault="00A10DED" w:rsidP="007E32EC">
      <w:pPr>
        <w:numPr>
          <w:ilvl w:val="0"/>
          <w:numId w:val="26"/>
        </w:numPr>
        <w:jc w:val="both"/>
        <w:rPr>
          <w:rFonts w:ascii="Tunga" w:hAnsi="Tunga" w:cs="Tunga"/>
          <w:sz w:val="24"/>
          <w:szCs w:val="24"/>
        </w:rPr>
      </w:pPr>
      <w:r w:rsidRPr="00E03725">
        <w:rPr>
          <w:rFonts w:ascii="Tunga" w:hAnsi="Tunga" w:cs="Tunga"/>
          <w:sz w:val="24"/>
          <w:szCs w:val="24"/>
        </w:rPr>
        <w:t xml:space="preserve">In </w:t>
      </w:r>
      <w:r w:rsidRPr="00E03725">
        <w:rPr>
          <w:rFonts w:ascii="Tunga" w:hAnsi="Tunga" w:cs="Tunga"/>
          <w:b/>
          <w:sz w:val="24"/>
          <w:szCs w:val="24"/>
        </w:rPr>
        <w:t xml:space="preserve">1974, the </w:t>
      </w:r>
      <w:smartTag w:uri="urn:schemas-microsoft-com:office:smarttags" w:element="stockticker">
        <w:r w:rsidRPr="00E03725">
          <w:rPr>
            <w:rFonts w:ascii="Tunga" w:hAnsi="Tunga" w:cs="Tunga"/>
            <w:b/>
            <w:sz w:val="24"/>
            <w:szCs w:val="24"/>
          </w:rPr>
          <w:t>APA</w:t>
        </w:r>
      </w:smartTag>
      <w:r w:rsidRPr="00E03725">
        <w:rPr>
          <w:rFonts w:ascii="Tunga" w:hAnsi="Tunga" w:cs="Tunga"/>
          <w:b/>
          <w:sz w:val="24"/>
          <w:szCs w:val="24"/>
        </w:rPr>
        <w:t xml:space="preserve"> Minority Fellowship </w:t>
      </w:r>
      <w:r w:rsidRPr="00E03725">
        <w:rPr>
          <w:rFonts w:ascii="Tunga" w:hAnsi="Tunga" w:cs="Tunga"/>
          <w:sz w:val="24"/>
          <w:szCs w:val="24"/>
        </w:rPr>
        <w:t xml:space="preserve">program </w:t>
      </w:r>
      <w:r>
        <w:rPr>
          <w:rFonts w:ascii="Tunga" w:hAnsi="Tunga" w:cs="Tunga"/>
          <w:sz w:val="24"/>
          <w:szCs w:val="24"/>
        </w:rPr>
        <w:t>was</w:t>
      </w:r>
      <w:r w:rsidRPr="00E03725">
        <w:rPr>
          <w:rFonts w:ascii="Tunga" w:hAnsi="Tunga" w:cs="Tunga"/>
          <w:sz w:val="24"/>
          <w:szCs w:val="24"/>
        </w:rPr>
        <w:t xml:space="preserve"> established</w:t>
      </w:r>
      <w:r w:rsidR="008B12A1">
        <w:rPr>
          <w:rFonts w:ascii="Tunga" w:hAnsi="Tunga" w:cs="Tunga"/>
          <w:sz w:val="24"/>
          <w:szCs w:val="24"/>
        </w:rPr>
        <w:t xml:space="preserve"> and</w:t>
      </w:r>
      <w:r>
        <w:rPr>
          <w:rFonts w:ascii="Tunga" w:hAnsi="Tunga" w:cs="Tunga"/>
          <w:sz w:val="24"/>
          <w:szCs w:val="24"/>
        </w:rPr>
        <w:t xml:space="preserve"> </w:t>
      </w:r>
      <w:r w:rsidRPr="00E03725">
        <w:rPr>
          <w:rFonts w:ascii="Tunga" w:hAnsi="Tunga" w:cs="Tunga"/>
          <w:sz w:val="24"/>
          <w:szCs w:val="24"/>
        </w:rPr>
        <w:t xml:space="preserve">directed by </w:t>
      </w:r>
      <w:proofErr w:type="spellStart"/>
      <w:r w:rsidRPr="00E03725">
        <w:rPr>
          <w:rFonts w:ascii="Tunga" w:hAnsi="Tunga" w:cs="Tunga"/>
          <w:b/>
          <w:sz w:val="24"/>
          <w:szCs w:val="24"/>
        </w:rPr>
        <w:t>Dalmas</w:t>
      </w:r>
      <w:proofErr w:type="spellEnd"/>
      <w:r w:rsidRPr="00E03725">
        <w:rPr>
          <w:rFonts w:ascii="Tunga" w:hAnsi="Tunga" w:cs="Tunga"/>
          <w:b/>
          <w:sz w:val="24"/>
          <w:szCs w:val="24"/>
        </w:rPr>
        <w:t xml:space="preserve"> Taylor (deceased) –</w:t>
      </w:r>
      <w:r w:rsidR="000C71A6">
        <w:rPr>
          <w:rFonts w:ascii="Tunga" w:hAnsi="Tunga" w:cs="Tunga"/>
          <w:b/>
          <w:sz w:val="24"/>
          <w:szCs w:val="24"/>
        </w:rPr>
        <w:t xml:space="preserve"> </w:t>
      </w:r>
      <w:r w:rsidRPr="00E03725">
        <w:rPr>
          <w:rFonts w:ascii="Tunga" w:hAnsi="Tunga" w:cs="Tunga"/>
          <w:sz w:val="24"/>
          <w:szCs w:val="24"/>
        </w:rPr>
        <w:t xml:space="preserve">initiating an ethnic minority program focus at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w:t>
      </w:r>
    </w:p>
    <w:p w:rsidR="00A10DED" w:rsidRPr="00E03725" w:rsidRDefault="00A10DED" w:rsidP="007E32EC">
      <w:pPr>
        <w:numPr>
          <w:ilvl w:val="0"/>
          <w:numId w:val="19"/>
        </w:numPr>
        <w:jc w:val="both"/>
        <w:rPr>
          <w:rFonts w:ascii="Tunga" w:hAnsi="Tunga" w:cs="Tunga"/>
          <w:sz w:val="24"/>
          <w:szCs w:val="24"/>
        </w:rPr>
      </w:pPr>
      <w:r w:rsidRPr="00E03725">
        <w:rPr>
          <w:rFonts w:ascii="Tunga" w:hAnsi="Tunga" w:cs="Tunga"/>
          <w:sz w:val="24"/>
          <w:szCs w:val="24"/>
        </w:rPr>
        <w:t xml:space="preserve">By </w:t>
      </w:r>
      <w:r w:rsidRPr="00E03725">
        <w:rPr>
          <w:rFonts w:ascii="Tunga" w:hAnsi="Tunga" w:cs="Tunga"/>
          <w:b/>
          <w:sz w:val="24"/>
          <w:szCs w:val="24"/>
        </w:rPr>
        <w:t xml:space="preserve">1975, </w:t>
      </w:r>
      <w:r w:rsidRPr="00E03725">
        <w:rPr>
          <w:rFonts w:ascii="Tunga" w:hAnsi="Tunga" w:cs="Tunga"/>
          <w:sz w:val="24"/>
          <w:szCs w:val="24"/>
        </w:rPr>
        <w:t xml:space="preserve">independent national psychological associations </w:t>
      </w:r>
      <w:r>
        <w:rPr>
          <w:rFonts w:ascii="Tunga" w:hAnsi="Tunga" w:cs="Tunga"/>
          <w:sz w:val="24"/>
          <w:szCs w:val="24"/>
        </w:rPr>
        <w:t xml:space="preserve">were </w:t>
      </w:r>
      <w:r w:rsidRPr="00E03725">
        <w:rPr>
          <w:rFonts w:ascii="Tunga" w:hAnsi="Tunga" w:cs="Tunga"/>
          <w:sz w:val="24"/>
          <w:szCs w:val="24"/>
        </w:rPr>
        <w:t>established by African Americans, Asian Americans, American Indians, and</w:t>
      </w:r>
      <w:r w:rsidR="00692AEA">
        <w:rPr>
          <w:rFonts w:ascii="Tunga" w:hAnsi="Tunga" w:cs="Tunga"/>
          <w:sz w:val="24"/>
          <w:szCs w:val="24"/>
        </w:rPr>
        <w:t xml:space="preserve"> </w:t>
      </w:r>
      <w:r w:rsidRPr="00E03725">
        <w:rPr>
          <w:rFonts w:ascii="Tunga" w:hAnsi="Tunga" w:cs="Tunga"/>
          <w:sz w:val="24"/>
          <w:szCs w:val="24"/>
        </w:rPr>
        <w:t>Hispanics/Latino(a)s</w:t>
      </w:r>
      <w:r>
        <w:rPr>
          <w:rFonts w:ascii="Tunga" w:hAnsi="Tunga" w:cs="Tunga"/>
          <w:sz w:val="24"/>
          <w:szCs w:val="24"/>
        </w:rPr>
        <w:t>.</w:t>
      </w:r>
    </w:p>
    <w:p w:rsidR="00A10DED" w:rsidRPr="00E03725" w:rsidRDefault="00A10DED" w:rsidP="007E32EC">
      <w:pPr>
        <w:numPr>
          <w:ilvl w:val="0"/>
          <w:numId w:val="19"/>
        </w:numPr>
        <w:jc w:val="both"/>
        <w:rPr>
          <w:rFonts w:ascii="Tunga" w:hAnsi="Tunga" w:cs="Tunga"/>
          <w:sz w:val="24"/>
          <w:szCs w:val="24"/>
        </w:rPr>
      </w:pPr>
      <w:r w:rsidRPr="00E03725">
        <w:rPr>
          <w:rFonts w:ascii="Tunga" w:hAnsi="Tunga" w:cs="Tunga"/>
          <w:sz w:val="24"/>
          <w:szCs w:val="24"/>
        </w:rPr>
        <w:t>In</w:t>
      </w:r>
      <w:r w:rsidRPr="00E03725">
        <w:rPr>
          <w:rFonts w:ascii="Tunga" w:hAnsi="Tunga" w:cs="Tunga"/>
          <w:b/>
          <w:sz w:val="24"/>
          <w:szCs w:val="24"/>
        </w:rPr>
        <w:t xml:space="preserve"> 1978, a conference on</w:t>
      </w:r>
      <w:r w:rsidRPr="00E03725">
        <w:rPr>
          <w:rFonts w:ascii="Tunga" w:hAnsi="Tunga" w:cs="Tunga"/>
          <w:sz w:val="24"/>
          <w:szCs w:val="24"/>
        </w:rPr>
        <w:t xml:space="preserve"> </w:t>
      </w:r>
      <w:r>
        <w:rPr>
          <w:rFonts w:ascii="Tunga" w:hAnsi="Tunga" w:cs="Tunga"/>
          <w:b/>
          <w:i/>
          <w:sz w:val="24"/>
          <w:szCs w:val="24"/>
        </w:rPr>
        <w:t>E</w:t>
      </w:r>
      <w:r w:rsidRPr="00E03725">
        <w:rPr>
          <w:rFonts w:ascii="Tunga" w:hAnsi="Tunga" w:cs="Tunga"/>
          <w:b/>
          <w:i/>
          <w:sz w:val="24"/>
          <w:szCs w:val="24"/>
        </w:rPr>
        <w:t xml:space="preserve">xpanding the </w:t>
      </w:r>
      <w:r>
        <w:rPr>
          <w:rFonts w:ascii="Tunga" w:hAnsi="Tunga" w:cs="Tunga"/>
          <w:b/>
          <w:i/>
          <w:sz w:val="24"/>
          <w:szCs w:val="24"/>
        </w:rPr>
        <w:t>R</w:t>
      </w:r>
      <w:r w:rsidRPr="00E03725">
        <w:rPr>
          <w:rFonts w:ascii="Tunga" w:hAnsi="Tunga" w:cs="Tunga"/>
          <w:b/>
          <w:i/>
          <w:sz w:val="24"/>
          <w:szCs w:val="24"/>
        </w:rPr>
        <w:t xml:space="preserve">oles of </w:t>
      </w:r>
      <w:r>
        <w:rPr>
          <w:rFonts w:ascii="Tunga" w:hAnsi="Tunga" w:cs="Tunga"/>
          <w:b/>
          <w:i/>
          <w:sz w:val="24"/>
          <w:szCs w:val="24"/>
        </w:rPr>
        <w:t>C</w:t>
      </w:r>
      <w:r w:rsidRPr="00E03725">
        <w:rPr>
          <w:rFonts w:ascii="Tunga" w:hAnsi="Tunga" w:cs="Tunga"/>
          <w:b/>
          <w:i/>
          <w:sz w:val="24"/>
          <w:szCs w:val="24"/>
        </w:rPr>
        <w:t xml:space="preserve">ulturally </w:t>
      </w:r>
      <w:r>
        <w:rPr>
          <w:rFonts w:ascii="Tunga" w:hAnsi="Tunga" w:cs="Tunga"/>
          <w:b/>
          <w:i/>
          <w:sz w:val="24"/>
          <w:szCs w:val="24"/>
        </w:rPr>
        <w:t>D</w:t>
      </w:r>
      <w:r w:rsidRPr="00E03725">
        <w:rPr>
          <w:rFonts w:ascii="Tunga" w:hAnsi="Tunga" w:cs="Tunga"/>
          <w:b/>
          <w:i/>
          <w:sz w:val="24"/>
          <w:szCs w:val="24"/>
        </w:rPr>
        <w:t xml:space="preserve">iverse </w:t>
      </w:r>
      <w:r>
        <w:rPr>
          <w:rFonts w:ascii="Tunga" w:hAnsi="Tunga" w:cs="Tunga"/>
          <w:b/>
          <w:i/>
          <w:sz w:val="24"/>
          <w:szCs w:val="24"/>
        </w:rPr>
        <w:t>P</w:t>
      </w:r>
      <w:r w:rsidRPr="00E03725">
        <w:rPr>
          <w:rFonts w:ascii="Tunga" w:hAnsi="Tunga" w:cs="Tunga"/>
          <w:b/>
          <w:i/>
          <w:sz w:val="24"/>
          <w:szCs w:val="24"/>
        </w:rPr>
        <w:t xml:space="preserve">eoples in the </w:t>
      </w:r>
      <w:r>
        <w:rPr>
          <w:rFonts w:ascii="Tunga" w:hAnsi="Tunga" w:cs="Tunga"/>
          <w:b/>
          <w:i/>
          <w:sz w:val="24"/>
          <w:szCs w:val="24"/>
        </w:rPr>
        <w:t>P</w:t>
      </w:r>
      <w:r w:rsidRPr="00E03725">
        <w:rPr>
          <w:rFonts w:ascii="Tunga" w:hAnsi="Tunga" w:cs="Tunga"/>
          <w:b/>
          <w:i/>
          <w:sz w:val="24"/>
          <w:szCs w:val="24"/>
        </w:rPr>
        <w:t xml:space="preserve">rofession of </w:t>
      </w:r>
      <w:r>
        <w:rPr>
          <w:rFonts w:ascii="Tunga" w:hAnsi="Tunga" w:cs="Tunga"/>
          <w:b/>
          <w:i/>
          <w:sz w:val="24"/>
          <w:szCs w:val="24"/>
        </w:rPr>
        <w:t>P</w:t>
      </w:r>
      <w:r w:rsidRPr="00E03725">
        <w:rPr>
          <w:rFonts w:ascii="Tunga" w:hAnsi="Tunga" w:cs="Tunga"/>
          <w:b/>
          <w:i/>
          <w:sz w:val="24"/>
          <w:szCs w:val="24"/>
        </w:rPr>
        <w:t xml:space="preserve">sychology </w:t>
      </w:r>
      <w:r w:rsidRPr="00E03725">
        <w:rPr>
          <w:rFonts w:ascii="Tunga" w:hAnsi="Tunga" w:cs="Tunga"/>
          <w:i/>
          <w:sz w:val="24"/>
          <w:szCs w:val="24"/>
        </w:rPr>
        <w:t>(</w:t>
      </w:r>
      <w:r w:rsidRPr="00E03725">
        <w:rPr>
          <w:rFonts w:ascii="Tunga" w:hAnsi="Tunga" w:cs="Tunga"/>
          <w:sz w:val="24"/>
          <w:szCs w:val="24"/>
        </w:rPr>
        <w:t xml:space="preserve">aka ‘The Dulles Conference’) </w:t>
      </w:r>
      <w:r>
        <w:rPr>
          <w:rFonts w:ascii="Tunga" w:hAnsi="Tunga" w:cs="Tunga"/>
          <w:sz w:val="24"/>
          <w:szCs w:val="24"/>
        </w:rPr>
        <w:t>was</w:t>
      </w:r>
      <w:r w:rsidRPr="00E03725">
        <w:rPr>
          <w:rFonts w:ascii="Tunga" w:hAnsi="Tunga" w:cs="Tunga"/>
          <w:sz w:val="24"/>
          <w:szCs w:val="24"/>
        </w:rPr>
        <w:t xml:space="preserve"> convened with the leadership of </w:t>
      </w:r>
      <w:proofErr w:type="spellStart"/>
      <w:r w:rsidRPr="00E03725">
        <w:rPr>
          <w:rFonts w:ascii="Tunga" w:hAnsi="Tunga" w:cs="Tunga"/>
          <w:b/>
          <w:sz w:val="24"/>
          <w:szCs w:val="24"/>
        </w:rPr>
        <w:t>Dalmas</w:t>
      </w:r>
      <w:proofErr w:type="spellEnd"/>
      <w:r w:rsidRPr="00E03725">
        <w:rPr>
          <w:rFonts w:ascii="Tunga" w:hAnsi="Tunga" w:cs="Tunga"/>
          <w:b/>
          <w:sz w:val="24"/>
          <w:szCs w:val="24"/>
        </w:rPr>
        <w:t xml:space="preserve"> Taylor</w:t>
      </w:r>
      <w:r>
        <w:rPr>
          <w:rFonts w:ascii="Tunga" w:hAnsi="Tunga" w:cs="Tunga"/>
          <w:b/>
          <w:sz w:val="24"/>
          <w:szCs w:val="24"/>
        </w:rPr>
        <w:t xml:space="preserve"> </w:t>
      </w:r>
      <w:r w:rsidRPr="00E03725">
        <w:rPr>
          <w:rFonts w:ascii="Tunga" w:hAnsi="Tunga" w:cs="Tunga"/>
          <w:b/>
          <w:sz w:val="24"/>
          <w:szCs w:val="24"/>
        </w:rPr>
        <w:t>(deceased)</w:t>
      </w:r>
      <w:r w:rsidRPr="00E03725">
        <w:rPr>
          <w:rFonts w:ascii="Tunga" w:hAnsi="Tunga" w:cs="Tunga"/>
          <w:sz w:val="24"/>
          <w:szCs w:val="24"/>
        </w:rPr>
        <w:t xml:space="preserve">, and funding from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and </w:t>
      </w:r>
      <w:r w:rsidRPr="00E03725">
        <w:rPr>
          <w:rFonts w:ascii="Tunga" w:hAnsi="Tunga" w:cs="Tunga"/>
          <w:sz w:val="24"/>
          <w:szCs w:val="24"/>
        </w:rPr>
        <w:lastRenderedPageBreak/>
        <w:t xml:space="preserve">NIMH.  The conference </w:t>
      </w:r>
      <w:r>
        <w:rPr>
          <w:rFonts w:ascii="Tunga" w:hAnsi="Tunga" w:cs="Tunga"/>
          <w:sz w:val="24"/>
          <w:szCs w:val="24"/>
        </w:rPr>
        <w:t>recommended</w:t>
      </w:r>
      <w:r w:rsidRPr="00E03725">
        <w:rPr>
          <w:rFonts w:ascii="Tunga" w:hAnsi="Tunga" w:cs="Tunga"/>
          <w:sz w:val="24"/>
          <w:szCs w:val="24"/>
        </w:rPr>
        <w:t xml:space="preserve"> the establishment of an </w:t>
      </w:r>
      <w:smartTag w:uri="urn:schemas-microsoft-com:office:smarttags" w:element="stockticker">
        <w:r w:rsidRPr="00E03725">
          <w:rPr>
            <w:rFonts w:ascii="Tunga" w:hAnsi="Tunga" w:cs="Tunga"/>
            <w:sz w:val="24"/>
            <w:szCs w:val="24"/>
          </w:rPr>
          <w:t>APA</w:t>
        </w:r>
      </w:smartTag>
      <w:r>
        <w:rPr>
          <w:rFonts w:ascii="Tunga" w:hAnsi="Tunga" w:cs="Tunga"/>
          <w:sz w:val="24"/>
          <w:szCs w:val="24"/>
        </w:rPr>
        <w:t xml:space="preserve"> O</w:t>
      </w:r>
      <w:r w:rsidRPr="00E03725">
        <w:rPr>
          <w:rFonts w:ascii="Tunga" w:hAnsi="Tunga" w:cs="Tunga"/>
          <w:sz w:val="24"/>
          <w:szCs w:val="24"/>
        </w:rPr>
        <w:t>ffice and</w:t>
      </w:r>
      <w:r>
        <w:rPr>
          <w:rFonts w:ascii="Tunga" w:hAnsi="Tunga" w:cs="Tunga"/>
          <w:sz w:val="24"/>
          <w:szCs w:val="24"/>
        </w:rPr>
        <w:t xml:space="preserve"> B</w:t>
      </w:r>
      <w:r w:rsidRPr="00E03725">
        <w:rPr>
          <w:rFonts w:ascii="Tunga" w:hAnsi="Tunga" w:cs="Tunga"/>
          <w:sz w:val="24"/>
          <w:szCs w:val="24"/>
        </w:rPr>
        <w:t xml:space="preserve">oard on </w:t>
      </w:r>
      <w:r>
        <w:rPr>
          <w:rFonts w:ascii="Tunga" w:hAnsi="Tunga" w:cs="Tunga"/>
          <w:sz w:val="24"/>
          <w:szCs w:val="24"/>
        </w:rPr>
        <w:t>E</w:t>
      </w:r>
      <w:r w:rsidRPr="00E03725">
        <w:rPr>
          <w:rFonts w:ascii="Tunga" w:hAnsi="Tunga" w:cs="Tunga"/>
          <w:sz w:val="24"/>
          <w:szCs w:val="24"/>
        </w:rPr>
        <w:t xml:space="preserve">thnic </w:t>
      </w:r>
      <w:r>
        <w:rPr>
          <w:rFonts w:ascii="Tunga" w:hAnsi="Tunga" w:cs="Tunga"/>
          <w:sz w:val="24"/>
          <w:szCs w:val="24"/>
        </w:rPr>
        <w:t>M</w:t>
      </w:r>
      <w:r w:rsidRPr="00E03725">
        <w:rPr>
          <w:rFonts w:ascii="Tunga" w:hAnsi="Tunga" w:cs="Tunga"/>
          <w:sz w:val="24"/>
          <w:szCs w:val="24"/>
        </w:rPr>
        <w:t xml:space="preserve">inority </w:t>
      </w:r>
      <w:r>
        <w:rPr>
          <w:rFonts w:ascii="Tunga" w:hAnsi="Tunga" w:cs="Tunga"/>
          <w:sz w:val="24"/>
          <w:szCs w:val="24"/>
        </w:rPr>
        <w:t>A</w:t>
      </w:r>
      <w:r w:rsidRPr="00E03725">
        <w:rPr>
          <w:rFonts w:ascii="Tunga" w:hAnsi="Tunga" w:cs="Tunga"/>
          <w:sz w:val="24"/>
          <w:szCs w:val="24"/>
        </w:rPr>
        <w:t>ffairs – both of which</w:t>
      </w:r>
      <w:r>
        <w:rPr>
          <w:rFonts w:ascii="Tunga" w:hAnsi="Tunga" w:cs="Tunga"/>
          <w:sz w:val="24"/>
          <w:szCs w:val="24"/>
        </w:rPr>
        <w:t xml:space="preserve"> were</w:t>
      </w:r>
      <w:r w:rsidRPr="00E03725">
        <w:rPr>
          <w:rFonts w:ascii="Tunga" w:hAnsi="Tunga" w:cs="Tunga"/>
          <w:sz w:val="24"/>
          <w:szCs w:val="24"/>
        </w:rPr>
        <w:t xml:space="preserve"> established by</w:t>
      </w:r>
      <w:r>
        <w:rPr>
          <w:rFonts w:ascii="Tunga" w:hAnsi="Tunga" w:cs="Tunga"/>
          <w:sz w:val="24"/>
          <w:szCs w:val="24"/>
        </w:rPr>
        <w:t xml:space="preserve"> </w:t>
      </w:r>
      <w:r w:rsidRPr="00E03725">
        <w:rPr>
          <w:rFonts w:ascii="Tunga" w:hAnsi="Tunga" w:cs="Tunga"/>
          <w:sz w:val="24"/>
          <w:szCs w:val="24"/>
        </w:rPr>
        <w:t>1980.</w:t>
      </w:r>
    </w:p>
    <w:p w:rsidR="00A10DED" w:rsidRPr="00E03725" w:rsidRDefault="00A10DED" w:rsidP="007E32EC">
      <w:pPr>
        <w:ind w:left="360"/>
        <w:jc w:val="both"/>
        <w:rPr>
          <w:rFonts w:ascii="Tunga" w:hAnsi="Tunga" w:cs="Tunga"/>
          <w:sz w:val="24"/>
          <w:szCs w:val="24"/>
        </w:rPr>
      </w:pPr>
    </w:p>
    <w:p w:rsidR="00A10DED" w:rsidRDefault="00A10DED" w:rsidP="007E32EC">
      <w:pPr>
        <w:ind w:left="360" w:hanging="360"/>
        <w:jc w:val="both"/>
        <w:rPr>
          <w:rFonts w:ascii="Tunga" w:hAnsi="Tunga" w:cs="Tunga"/>
          <w:b/>
          <w:i/>
          <w:sz w:val="28"/>
          <w:szCs w:val="28"/>
        </w:rPr>
      </w:pPr>
      <w:r w:rsidRPr="008B12A1">
        <w:rPr>
          <w:rFonts w:ascii="Tunga" w:hAnsi="Tunga" w:cs="Tunga"/>
          <w:b/>
          <w:sz w:val="28"/>
          <w:szCs w:val="28"/>
          <w:u w:val="single"/>
        </w:rPr>
        <w:t>1980s</w:t>
      </w:r>
      <w:r>
        <w:rPr>
          <w:rFonts w:ascii="Tunga" w:hAnsi="Tunga" w:cs="Tunga"/>
          <w:b/>
          <w:sz w:val="28"/>
          <w:szCs w:val="28"/>
        </w:rPr>
        <w:t xml:space="preserve"> - </w:t>
      </w:r>
      <w:r w:rsidRPr="00654D4B">
        <w:rPr>
          <w:rFonts w:ascii="Tunga" w:hAnsi="Tunga" w:cs="Tunga"/>
          <w:i/>
          <w:sz w:val="28"/>
          <w:szCs w:val="28"/>
        </w:rPr>
        <w:t>The</w:t>
      </w:r>
      <w:r w:rsidRPr="00507485">
        <w:rPr>
          <w:rFonts w:ascii="Tunga" w:hAnsi="Tunga" w:cs="Tunga"/>
          <w:b/>
          <w:i/>
          <w:sz w:val="28"/>
          <w:szCs w:val="28"/>
        </w:rPr>
        <w:t xml:space="preserve"> Founding of Division 45</w:t>
      </w:r>
    </w:p>
    <w:p w:rsidR="00A10DED" w:rsidRPr="00507485" w:rsidRDefault="00A10DED" w:rsidP="007E32EC">
      <w:pPr>
        <w:numPr>
          <w:ilvl w:val="0"/>
          <w:numId w:val="25"/>
        </w:numPr>
        <w:jc w:val="both"/>
        <w:rPr>
          <w:rFonts w:ascii="Tunga" w:hAnsi="Tunga" w:cs="Tunga"/>
          <w:b/>
          <w:sz w:val="24"/>
          <w:szCs w:val="24"/>
        </w:rPr>
      </w:pPr>
      <w:r w:rsidRPr="00E03725">
        <w:rPr>
          <w:rFonts w:ascii="Tunga" w:hAnsi="Tunga" w:cs="Tunga"/>
          <w:sz w:val="24"/>
          <w:szCs w:val="24"/>
        </w:rPr>
        <w:t>In</w:t>
      </w:r>
      <w:r w:rsidRPr="00E03725">
        <w:rPr>
          <w:rFonts w:ascii="Tunga" w:hAnsi="Tunga" w:cs="Tunga"/>
          <w:b/>
          <w:sz w:val="24"/>
          <w:szCs w:val="24"/>
        </w:rPr>
        <w:t xml:space="preserve"> 1986, </w:t>
      </w:r>
      <w:r w:rsidRPr="00E03725">
        <w:rPr>
          <w:rFonts w:ascii="Tunga" w:hAnsi="Tunga" w:cs="Tunga"/>
          <w:sz w:val="24"/>
          <w:szCs w:val="24"/>
        </w:rPr>
        <w:t xml:space="preserve">in response to deliberations of the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Board of Ethnic Minority Affairs (BEMA) Task Force on Communications with Minority Constituents, chaired by </w:t>
      </w:r>
      <w:r w:rsidRPr="00E03725">
        <w:rPr>
          <w:rFonts w:ascii="Tunga" w:hAnsi="Tunga" w:cs="Tunga"/>
          <w:b/>
          <w:sz w:val="24"/>
          <w:szCs w:val="24"/>
        </w:rPr>
        <w:t xml:space="preserve">John </w:t>
      </w:r>
      <w:proofErr w:type="spellStart"/>
      <w:r w:rsidRPr="00E03725">
        <w:rPr>
          <w:rFonts w:ascii="Tunga" w:hAnsi="Tunga" w:cs="Tunga"/>
          <w:b/>
          <w:sz w:val="24"/>
          <w:szCs w:val="24"/>
        </w:rPr>
        <w:t>Moritsugu</w:t>
      </w:r>
      <w:proofErr w:type="spellEnd"/>
      <w:r w:rsidRPr="00E03725">
        <w:rPr>
          <w:rFonts w:ascii="Tunga" w:hAnsi="Tunga" w:cs="Tunga"/>
          <w:b/>
          <w:sz w:val="24"/>
          <w:szCs w:val="24"/>
        </w:rPr>
        <w:t xml:space="preserve">, </w:t>
      </w:r>
      <w:r>
        <w:rPr>
          <w:rFonts w:ascii="Tunga" w:hAnsi="Tunga" w:cs="Tunga"/>
          <w:sz w:val="24"/>
          <w:szCs w:val="24"/>
        </w:rPr>
        <w:t xml:space="preserve">the </w:t>
      </w:r>
      <w:smartTag w:uri="urn:schemas-microsoft-com:office:smarttags" w:element="stockticker">
        <w:r>
          <w:rPr>
            <w:rFonts w:ascii="Tunga" w:hAnsi="Tunga" w:cs="Tunga"/>
            <w:sz w:val="24"/>
            <w:szCs w:val="24"/>
          </w:rPr>
          <w:t>APA</w:t>
        </w:r>
      </w:smartTag>
      <w:r>
        <w:rPr>
          <w:rFonts w:ascii="Tunga" w:hAnsi="Tunga" w:cs="Tunga"/>
          <w:sz w:val="24"/>
          <w:szCs w:val="24"/>
        </w:rPr>
        <w:t xml:space="preserve"> Council </w:t>
      </w:r>
      <w:r w:rsidR="000C71A6">
        <w:rPr>
          <w:rFonts w:ascii="Tunga" w:hAnsi="Tunga" w:cs="Tunga"/>
          <w:sz w:val="24"/>
          <w:szCs w:val="24"/>
        </w:rPr>
        <w:t xml:space="preserve">of Representatives (COR) </w:t>
      </w:r>
      <w:r>
        <w:rPr>
          <w:rFonts w:ascii="Tunga" w:hAnsi="Tunga" w:cs="Tunga"/>
          <w:sz w:val="24"/>
          <w:szCs w:val="24"/>
        </w:rPr>
        <w:t xml:space="preserve">voted to </w:t>
      </w:r>
      <w:r w:rsidRPr="00507485">
        <w:rPr>
          <w:rFonts w:ascii="Tunga" w:hAnsi="Tunga" w:cs="Tunga"/>
          <w:b/>
          <w:sz w:val="24"/>
          <w:szCs w:val="24"/>
        </w:rPr>
        <w:t>establish Division 45 (Ethnic Minorities)</w:t>
      </w:r>
      <w:r>
        <w:rPr>
          <w:rFonts w:ascii="Tunga" w:hAnsi="Tunga" w:cs="Tunga"/>
          <w:sz w:val="24"/>
          <w:szCs w:val="24"/>
        </w:rPr>
        <w:t xml:space="preserve"> – thus formally integrating ethnic minority concerns into the Association.  A Division 45 Steering Committee was appointed with </w:t>
      </w:r>
      <w:r w:rsidRPr="00E03725">
        <w:rPr>
          <w:rFonts w:ascii="Tunga" w:hAnsi="Tunga" w:cs="Tunga"/>
          <w:b/>
          <w:sz w:val="24"/>
          <w:szCs w:val="24"/>
        </w:rPr>
        <w:t xml:space="preserve">Esteban </w:t>
      </w:r>
      <w:proofErr w:type="spellStart"/>
      <w:r w:rsidRPr="00E03725">
        <w:rPr>
          <w:rFonts w:ascii="Tunga" w:hAnsi="Tunga" w:cs="Tunga"/>
          <w:b/>
          <w:sz w:val="24"/>
          <w:szCs w:val="24"/>
        </w:rPr>
        <w:t>Olmedo</w:t>
      </w:r>
      <w:proofErr w:type="spellEnd"/>
      <w:r w:rsidRPr="00E03725">
        <w:rPr>
          <w:rFonts w:ascii="Tunga" w:hAnsi="Tunga" w:cs="Tunga"/>
          <w:sz w:val="24"/>
          <w:szCs w:val="24"/>
        </w:rPr>
        <w:t xml:space="preserve"> as President, </w:t>
      </w:r>
      <w:r w:rsidRPr="00E03725">
        <w:rPr>
          <w:rFonts w:ascii="Tunga" w:hAnsi="Tunga" w:cs="Tunga"/>
          <w:b/>
          <w:sz w:val="24"/>
          <w:szCs w:val="24"/>
        </w:rPr>
        <w:t xml:space="preserve">Lillian Comas-Diaz </w:t>
      </w:r>
      <w:r w:rsidRPr="00E03725">
        <w:rPr>
          <w:rFonts w:ascii="Tunga" w:hAnsi="Tunga" w:cs="Tunga"/>
          <w:sz w:val="24"/>
          <w:szCs w:val="24"/>
        </w:rPr>
        <w:t xml:space="preserve">as Treasurer, </w:t>
      </w:r>
      <w:r w:rsidRPr="00E03725">
        <w:rPr>
          <w:rFonts w:ascii="Tunga" w:hAnsi="Tunga" w:cs="Tunga"/>
          <w:b/>
          <w:sz w:val="24"/>
          <w:szCs w:val="24"/>
        </w:rPr>
        <w:t xml:space="preserve">John </w:t>
      </w:r>
      <w:proofErr w:type="spellStart"/>
      <w:r w:rsidRPr="00E03725">
        <w:rPr>
          <w:rFonts w:ascii="Tunga" w:hAnsi="Tunga" w:cs="Tunga"/>
          <w:b/>
          <w:sz w:val="24"/>
          <w:szCs w:val="24"/>
        </w:rPr>
        <w:t>Moritsugu</w:t>
      </w:r>
      <w:proofErr w:type="spellEnd"/>
      <w:r w:rsidRPr="00E03725">
        <w:rPr>
          <w:rFonts w:ascii="Tunga" w:hAnsi="Tunga" w:cs="Tunga"/>
          <w:b/>
          <w:sz w:val="24"/>
          <w:szCs w:val="24"/>
        </w:rPr>
        <w:t xml:space="preserve"> </w:t>
      </w:r>
      <w:r w:rsidRPr="00E03725">
        <w:rPr>
          <w:rFonts w:ascii="Tunga" w:hAnsi="Tunga" w:cs="Tunga"/>
          <w:sz w:val="24"/>
          <w:szCs w:val="24"/>
        </w:rPr>
        <w:t xml:space="preserve">as Secretary, and </w:t>
      </w:r>
      <w:r w:rsidRPr="00E03725">
        <w:rPr>
          <w:rFonts w:ascii="Tunga" w:hAnsi="Tunga" w:cs="Tunga"/>
          <w:b/>
          <w:sz w:val="24"/>
          <w:szCs w:val="24"/>
        </w:rPr>
        <w:t xml:space="preserve">Melba Vasquez </w:t>
      </w:r>
      <w:r w:rsidRPr="00E03725">
        <w:rPr>
          <w:rFonts w:ascii="Tunga" w:hAnsi="Tunga" w:cs="Tunga"/>
          <w:sz w:val="24"/>
          <w:szCs w:val="24"/>
        </w:rPr>
        <w:t xml:space="preserve">as </w:t>
      </w:r>
      <w:r>
        <w:rPr>
          <w:rFonts w:ascii="Tunga" w:hAnsi="Tunga" w:cs="Tunga"/>
          <w:sz w:val="24"/>
          <w:szCs w:val="24"/>
        </w:rPr>
        <w:t xml:space="preserve">the Division representative on the </w:t>
      </w:r>
      <w:smartTag w:uri="urn:schemas-microsoft-com:office:smarttags" w:element="stockticker">
        <w:r>
          <w:rPr>
            <w:rFonts w:ascii="Tunga" w:hAnsi="Tunga" w:cs="Tunga"/>
            <w:sz w:val="24"/>
            <w:szCs w:val="24"/>
          </w:rPr>
          <w:t>APA</w:t>
        </w:r>
      </w:smartTag>
      <w:r>
        <w:rPr>
          <w:rFonts w:ascii="Tunga" w:hAnsi="Tunga" w:cs="Tunga"/>
          <w:sz w:val="24"/>
          <w:szCs w:val="24"/>
        </w:rPr>
        <w:t xml:space="preserve"> </w:t>
      </w:r>
      <w:r w:rsidRPr="00E03725">
        <w:rPr>
          <w:rFonts w:ascii="Tunga" w:hAnsi="Tunga" w:cs="Tunga"/>
          <w:sz w:val="24"/>
          <w:szCs w:val="24"/>
        </w:rPr>
        <w:t>C</w:t>
      </w:r>
      <w:r w:rsidR="000C71A6">
        <w:rPr>
          <w:rFonts w:ascii="Tunga" w:hAnsi="Tunga" w:cs="Tunga"/>
          <w:sz w:val="24"/>
          <w:szCs w:val="24"/>
        </w:rPr>
        <w:t>O</w:t>
      </w:r>
      <w:r w:rsidRPr="00E03725">
        <w:rPr>
          <w:rFonts w:ascii="Tunga" w:hAnsi="Tunga" w:cs="Tunga"/>
          <w:sz w:val="24"/>
          <w:szCs w:val="24"/>
        </w:rPr>
        <w:t>R</w:t>
      </w:r>
      <w:r w:rsidR="00444ED4">
        <w:rPr>
          <w:rFonts w:ascii="Tunga" w:hAnsi="Tunga" w:cs="Tunga"/>
          <w:sz w:val="24"/>
          <w:szCs w:val="24"/>
        </w:rPr>
        <w:t xml:space="preserve">. </w:t>
      </w:r>
      <w:r>
        <w:rPr>
          <w:rFonts w:ascii="Tunga" w:hAnsi="Tunga" w:cs="Tunga"/>
          <w:sz w:val="24"/>
          <w:szCs w:val="24"/>
        </w:rPr>
        <w:t xml:space="preserve"> Other founding members were</w:t>
      </w:r>
      <w:r w:rsidRPr="004877CE">
        <w:rPr>
          <w:rFonts w:ascii="Tunga" w:hAnsi="Tunga" w:cs="Tunga"/>
          <w:sz w:val="24"/>
          <w:szCs w:val="24"/>
        </w:rPr>
        <w:t xml:space="preserve">: </w:t>
      </w:r>
      <w:proofErr w:type="spellStart"/>
      <w:r w:rsidRPr="00507485">
        <w:rPr>
          <w:rFonts w:ascii="Tunga" w:hAnsi="Tunga" w:cs="Tunga"/>
          <w:b/>
          <w:iCs/>
          <w:sz w:val="24"/>
          <w:szCs w:val="24"/>
        </w:rPr>
        <w:t>Hortensia</w:t>
      </w:r>
      <w:proofErr w:type="spellEnd"/>
      <w:r w:rsidRPr="00507485">
        <w:rPr>
          <w:rFonts w:ascii="Tunga" w:hAnsi="Tunga" w:cs="Tunga"/>
          <w:b/>
          <w:iCs/>
          <w:sz w:val="24"/>
          <w:szCs w:val="24"/>
        </w:rPr>
        <w:t xml:space="preserve"> </w:t>
      </w:r>
      <w:proofErr w:type="spellStart"/>
      <w:r w:rsidRPr="00507485">
        <w:rPr>
          <w:rFonts w:ascii="Tunga" w:hAnsi="Tunga" w:cs="Tunga"/>
          <w:b/>
          <w:iCs/>
          <w:sz w:val="24"/>
          <w:szCs w:val="24"/>
        </w:rPr>
        <w:t>Amaro</w:t>
      </w:r>
      <w:proofErr w:type="spellEnd"/>
      <w:r w:rsidRPr="00507485">
        <w:rPr>
          <w:rFonts w:ascii="Tunga" w:hAnsi="Tunga" w:cs="Tunga"/>
          <w:b/>
          <w:iCs/>
          <w:sz w:val="24"/>
          <w:szCs w:val="24"/>
        </w:rPr>
        <w:t xml:space="preserve">, Susan Berger, Arthur Blue, Lisa </w:t>
      </w:r>
      <w:proofErr w:type="spellStart"/>
      <w:r w:rsidRPr="00507485">
        <w:rPr>
          <w:rFonts w:ascii="Tunga" w:hAnsi="Tunga" w:cs="Tunga"/>
          <w:b/>
          <w:iCs/>
          <w:sz w:val="24"/>
          <w:szCs w:val="24"/>
        </w:rPr>
        <w:t>Porche</w:t>
      </w:r>
      <w:proofErr w:type="spellEnd"/>
      <w:r w:rsidRPr="00507485">
        <w:rPr>
          <w:rFonts w:ascii="Tunga" w:hAnsi="Tunga" w:cs="Tunga"/>
          <w:b/>
          <w:iCs/>
          <w:sz w:val="24"/>
          <w:szCs w:val="24"/>
        </w:rPr>
        <w:t xml:space="preserve">-Burke, </w:t>
      </w:r>
      <w:proofErr w:type="spellStart"/>
      <w:r w:rsidRPr="00507485">
        <w:rPr>
          <w:rFonts w:ascii="Tunga" w:hAnsi="Tunga" w:cs="Tunga"/>
          <w:b/>
          <w:iCs/>
          <w:sz w:val="24"/>
          <w:szCs w:val="24"/>
        </w:rPr>
        <w:t>Halford</w:t>
      </w:r>
      <w:proofErr w:type="spellEnd"/>
      <w:r w:rsidRPr="00507485">
        <w:rPr>
          <w:rFonts w:ascii="Tunga" w:hAnsi="Tunga" w:cs="Tunga"/>
          <w:b/>
          <w:iCs/>
          <w:sz w:val="24"/>
          <w:szCs w:val="24"/>
        </w:rPr>
        <w:t xml:space="preserve"> Fairchild, Clive Kennedy, Teresa </w:t>
      </w:r>
      <w:proofErr w:type="spellStart"/>
      <w:r w:rsidRPr="00507485">
        <w:rPr>
          <w:rFonts w:ascii="Tunga" w:hAnsi="Tunga" w:cs="Tunga"/>
          <w:b/>
          <w:iCs/>
          <w:sz w:val="24"/>
          <w:szCs w:val="24"/>
        </w:rPr>
        <w:t>LaFromboise</w:t>
      </w:r>
      <w:proofErr w:type="spellEnd"/>
      <w:r w:rsidRPr="00507485">
        <w:rPr>
          <w:rFonts w:ascii="Tunga" w:hAnsi="Tunga" w:cs="Tunga"/>
          <w:b/>
          <w:iCs/>
          <w:sz w:val="24"/>
          <w:szCs w:val="24"/>
        </w:rPr>
        <w:t xml:space="preserve">, </w:t>
      </w:r>
      <w:proofErr w:type="spellStart"/>
      <w:r w:rsidRPr="00507485">
        <w:rPr>
          <w:rFonts w:ascii="Tunga" w:hAnsi="Tunga" w:cs="Tunga"/>
          <w:b/>
          <w:iCs/>
          <w:sz w:val="24"/>
          <w:szCs w:val="24"/>
        </w:rPr>
        <w:t>Chalsa</w:t>
      </w:r>
      <w:proofErr w:type="spellEnd"/>
      <w:r w:rsidRPr="00507485">
        <w:rPr>
          <w:rFonts w:ascii="Tunga" w:hAnsi="Tunga" w:cs="Tunga"/>
          <w:b/>
          <w:iCs/>
          <w:sz w:val="24"/>
          <w:szCs w:val="24"/>
        </w:rPr>
        <w:t xml:space="preserve"> Loo,</w:t>
      </w:r>
      <w:r>
        <w:rPr>
          <w:rFonts w:ascii="Tunga" w:hAnsi="Tunga" w:cs="Tunga"/>
          <w:b/>
          <w:iCs/>
          <w:sz w:val="24"/>
          <w:szCs w:val="24"/>
        </w:rPr>
        <w:t xml:space="preserve"> Amado Padilla, </w:t>
      </w:r>
      <w:r w:rsidRPr="00507485">
        <w:rPr>
          <w:rFonts w:ascii="Tunga" w:hAnsi="Tunga" w:cs="Tunga"/>
          <w:b/>
          <w:iCs/>
          <w:sz w:val="24"/>
          <w:szCs w:val="24"/>
        </w:rPr>
        <w:t xml:space="preserve">William Parham, Charles Pine, Robert Ramos, Maxine Rawlins, </w:t>
      </w:r>
      <w:proofErr w:type="spellStart"/>
      <w:r w:rsidRPr="00507485">
        <w:rPr>
          <w:rFonts w:ascii="Tunga" w:hAnsi="Tunga" w:cs="Tunga"/>
          <w:b/>
          <w:iCs/>
          <w:sz w:val="24"/>
          <w:szCs w:val="24"/>
        </w:rPr>
        <w:t>Dalmas</w:t>
      </w:r>
      <w:proofErr w:type="spellEnd"/>
      <w:r w:rsidRPr="00507485">
        <w:rPr>
          <w:rFonts w:ascii="Tunga" w:hAnsi="Tunga" w:cs="Tunga"/>
          <w:b/>
          <w:iCs/>
          <w:sz w:val="24"/>
          <w:szCs w:val="24"/>
        </w:rPr>
        <w:t xml:space="preserve"> Taylor, Joseph Trimble, and Melba Vasquez</w:t>
      </w:r>
      <w:r>
        <w:rPr>
          <w:rFonts w:ascii="Tunga" w:hAnsi="Tunga" w:cs="Tunga"/>
          <w:b/>
          <w:iCs/>
          <w:sz w:val="24"/>
          <w:szCs w:val="24"/>
        </w:rPr>
        <w:t>.</w:t>
      </w:r>
      <w:r w:rsidRPr="00507485">
        <w:rPr>
          <w:rFonts w:ascii="Tunga" w:hAnsi="Tunga" w:cs="Tunga"/>
          <w:b/>
          <w:sz w:val="24"/>
          <w:szCs w:val="24"/>
        </w:rPr>
        <w:t xml:space="preserve">   </w:t>
      </w:r>
    </w:p>
    <w:p w:rsidR="00A10DED" w:rsidRPr="00E03725" w:rsidRDefault="00A10DED" w:rsidP="007E32EC">
      <w:pPr>
        <w:numPr>
          <w:ilvl w:val="0"/>
          <w:numId w:val="20"/>
        </w:numPr>
        <w:jc w:val="both"/>
        <w:rPr>
          <w:rFonts w:ascii="Tunga" w:hAnsi="Tunga" w:cs="Tunga"/>
          <w:sz w:val="24"/>
          <w:szCs w:val="24"/>
        </w:rPr>
      </w:pPr>
      <w:r w:rsidRPr="00E03725">
        <w:rPr>
          <w:rFonts w:ascii="Tunga" w:hAnsi="Tunga" w:cs="Tunga"/>
          <w:sz w:val="24"/>
          <w:szCs w:val="24"/>
        </w:rPr>
        <w:t xml:space="preserve">In </w:t>
      </w:r>
      <w:r w:rsidRPr="00E03725">
        <w:rPr>
          <w:rFonts w:ascii="Tunga" w:hAnsi="Tunga" w:cs="Tunga"/>
          <w:b/>
          <w:sz w:val="24"/>
          <w:szCs w:val="24"/>
        </w:rPr>
        <w:t>1987</w:t>
      </w:r>
      <w:r w:rsidRPr="00E03725">
        <w:rPr>
          <w:rFonts w:ascii="Tunga" w:hAnsi="Tunga" w:cs="Tunga"/>
          <w:sz w:val="24"/>
          <w:szCs w:val="24"/>
        </w:rPr>
        <w:t>, Division 45 establishe</w:t>
      </w:r>
      <w:r>
        <w:rPr>
          <w:rFonts w:ascii="Tunga" w:hAnsi="Tunga" w:cs="Tunga"/>
          <w:sz w:val="24"/>
          <w:szCs w:val="24"/>
        </w:rPr>
        <w:t>d</w:t>
      </w:r>
      <w:r w:rsidRPr="00E03725">
        <w:rPr>
          <w:rFonts w:ascii="Tunga" w:hAnsi="Tunga" w:cs="Tunga"/>
          <w:sz w:val="24"/>
          <w:szCs w:val="24"/>
        </w:rPr>
        <w:t xml:space="preserve"> its first </w:t>
      </w:r>
      <w:r w:rsidRPr="00E03725">
        <w:rPr>
          <w:rFonts w:ascii="Tunga" w:hAnsi="Tunga" w:cs="Tunga"/>
          <w:b/>
          <w:sz w:val="24"/>
          <w:szCs w:val="24"/>
        </w:rPr>
        <w:t xml:space="preserve">Executive Committee  </w:t>
      </w:r>
      <w:r w:rsidRPr="00E03725">
        <w:rPr>
          <w:rFonts w:ascii="Tunga" w:hAnsi="Tunga" w:cs="Tunga"/>
          <w:sz w:val="24"/>
          <w:szCs w:val="24"/>
        </w:rPr>
        <w:t xml:space="preserve">comprised by </w:t>
      </w:r>
      <w:proofErr w:type="spellStart"/>
      <w:r w:rsidRPr="00E03725">
        <w:rPr>
          <w:rFonts w:ascii="Tunga" w:hAnsi="Tunga" w:cs="Tunga"/>
          <w:b/>
          <w:sz w:val="24"/>
          <w:szCs w:val="24"/>
        </w:rPr>
        <w:t>Chalsa</w:t>
      </w:r>
      <w:proofErr w:type="spellEnd"/>
      <w:r w:rsidRPr="00E03725">
        <w:rPr>
          <w:rFonts w:ascii="Tunga" w:hAnsi="Tunga" w:cs="Tunga"/>
          <w:b/>
          <w:sz w:val="24"/>
          <w:szCs w:val="24"/>
        </w:rPr>
        <w:t xml:space="preserve"> M. Loo</w:t>
      </w:r>
      <w:r w:rsidRPr="00E03725">
        <w:rPr>
          <w:rFonts w:ascii="Tunga" w:hAnsi="Tunga" w:cs="Tunga"/>
          <w:sz w:val="24"/>
          <w:szCs w:val="24"/>
        </w:rPr>
        <w:t xml:space="preserve"> and </w:t>
      </w:r>
      <w:r w:rsidRPr="00E03725">
        <w:rPr>
          <w:rFonts w:ascii="Tunga" w:hAnsi="Tunga" w:cs="Tunga"/>
          <w:b/>
          <w:sz w:val="24"/>
          <w:szCs w:val="24"/>
        </w:rPr>
        <w:t xml:space="preserve">John N. </w:t>
      </w:r>
      <w:proofErr w:type="spellStart"/>
      <w:r w:rsidRPr="00E03725">
        <w:rPr>
          <w:rFonts w:ascii="Tunga" w:hAnsi="Tunga" w:cs="Tunga"/>
          <w:b/>
          <w:sz w:val="24"/>
          <w:szCs w:val="24"/>
        </w:rPr>
        <w:t>Moritsugu</w:t>
      </w:r>
      <w:proofErr w:type="spellEnd"/>
      <w:r w:rsidRPr="00E03725">
        <w:rPr>
          <w:rFonts w:ascii="Tunga" w:hAnsi="Tunga" w:cs="Tunga"/>
          <w:sz w:val="24"/>
          <w:szCs w:val="24"/>
        </w:rPr>
        <w:t xml:space="preserve"> (</w:t>
      </w:r>
      <w:r>
        <w:rPr>
          <w:rFonts w:ascii="Tunga" w:hAnsi="Tunga" w:cs="Tunga"/>
          <w:sz w:val="24"/>
          <w:szCs w:val="24"/>
        </w:rPr>
        <w:t>c</w:t>
      </w:r>
      <w:r w:rsidRPr="00E03725">
        <w:rPr>
          <w:rFonts w:ascii="Tunga" w:hAnsi="Tunga" w:cs="Tunga"/>
          <w:sz w:val="24"/>
          <w:szCs w:val="24"/>
        </w:rPr>
        <w:t xml:space="preserve">o-Presidents), </w:t>
      </w:r>
      <w:r w:rsidRPr="00E03725">
        <w:rPr>
          <w:rFonts w:ascii="Tunga" w:hAnsi="Tunga" w:cs="Tunga"/>
          <w:b/>
          <w:sz w:val="24"/>
          <w:szCs w:val="24"/>
        </w:rPr>
        <w:t>Lillian Comas-Diaz</w:t>
      </w:r>
      <w:r w:rsidRPr="00E03725">
        <w:rPr>
          <w:rFonts w:ascii="Tunga" w:hAnsi="Tunga" w:cs="Tunga"/>
          <w:sz w:val="24"/>
          <w:szCs w:val="24"/>
        </w:rPr>
        <w:t xml:space="preserve"> (Secretary-Treasurer), </w:t>
      </w:r>
      <w:r w:rsidRPr="00E03725">
        <w:rPr>
          <w:rFonts w:ascii="Tunga" w:hAnsi="Tunga" w:cs="Tunga"/>
          <w:b/>
          <w:sz w:val="24"/>
          <w:szCs w:val="24"/>
        </w:rPr>
        <w:t xml:space="preserve">Melba Vasquez </w:t>
      </w:r>
      <w:r w:rsidRPr="00E03725">
        <w:rPr>
          <w:rFonts w:ascii="Tunga" w:hAnsi="Tunga" w:cs="Tunga"/>
          <w:sz w:val="24"/>
          <w:szCs w:val="24"/>
        </w:rPr>
        <w:t>(</w:t>
      </w:r>
      <w:r w:rsidR="000C71A6">
        <w:rPr>
          <w:rFonts w:ascii="Tunga" w:hAnsi="Tunga" w:cs="Tunga"/>
          <w:sz w:val="24"/>
          <w:szCs w:val="24"/>
        </w:rPr>
        <w:t xml:space="preserve">APA </w:t>
      </w:r>
      <w:r w:rsidRPr="00E03725">
        <w:rPr>
          <w:rFonts w:ascii="Tunga" w:hAnsi="Tunga" w:cs="Tunga"/>
          <w:sz w:val="24"/>
          <w:szCs w:val="24"/>
        </w:rPr>
        <w:t>C</w:t>
      </w:r>
      <w:r w:rsidR="000C71A6">
        <w:rPr>
          <w:rFonts w:ascii="Tunga" w:hAnsi="Tunga" w:cs="Tunga"/>
          <w:sz w:val="24"/>
          <w:szCs w:val="24"/>
        </w:rPr>
        <w:t>O</w:t>
      </w:r>
      <w:r w:rsidRPr="00E03725">
        <w:rPr>
          <w:rFonts w:ascii="Tunga" w:hAnsi="Tunga" w:cs="Tunga"/>
          <w:sz w:val="24"/>
          <w:szCs w:val="24"/>
        </w:rPr>
        <w:t xml:space="preserve">R), </w:t>
      </w:r>
      <w:proofErr w:type="spellStart"/>
      <w:r w:rsidRPr="00E03725">
        <w:rPr>
          <w:rFonts w:ascii="Tunga" w:hAnsi="Tunga" w:cs="Tunga"/>
          <w:b/>
          <w:sz w:val="24"/>
          <w:szCs w:val="24"/>
        </w:rPr>
        <w:t>Dalmas</w:t>
      </w:r>
      <w:proofErr w:type="spellEnd"/>
      <w:r w:rsidRPr="00E03725">
        <w:rPr>
          <w:rFonts w:ascii="Tunga" w:hAnsi="Tunga" w:cs="Tunga"/>
          <w:b/>
          <w:sz w:val="24"/>
          <w:szCs w:val="24"/>
        </w:rPr>
        <w:t xml:space="preserve"> Taylor</w:t>
      </w:r>
      <w:r w:rsidRPr="00E03725">
        <w:rPr>
          <w:rFonts w:ascii="Tunga" w:hAnsi="Tunga" w:cs="Tunga"/>
          <w:sz w:val="24"/>
          <w:szCs w:val="24"/>
        </w:rPr>
        <w:t xml:space="preserve"> (President-Elect), </w:t>
      </w:r>
      <w:r w:rsidRPr="00E03725">
        <w:rPr>
          <w:rFonts w:ascii="Tunga" w:hAnsi="Tunga" w:cs="Tunga"/>
          <w:b/>
          <w:sz w:val="24"/>
          <w:szCs w:val="24"/>
        </w:rPr>
        <w:t xml:space="preserve">Esteban </w:t>
      </w:r>
      <w:proofErr w:type="spellStart"/>
      <w:r w:rsidRPr="00E03725">
        <w:rPr>
          <w:rFonts w:ascii="Tunga" w:hAnsi="Tunga" w:cs="Tunga"/>
          <w:b/>
          <w:sz w:val="24"/>
          <w:szCs w:val="24"/>
        </w:rPr>
        <w:t>Olmed</w:t>
      </w:r>
      <w:r>
        <w:rPr>
          <w:rFonts w:ascii="Tunga" w:hAnsi="Tunga" w:cs="Tunga"/>
          <w:b/>
          <w:sz w:val="24"/>
          <w:szCs w:val="24"/>
        </w:rPr>
        <w:t>o</w:t>
      </w:r>
      <w:proofErr w:type="spellEnd"/>
      <w:r w:rsidRPr="00E03725">
        <w:rPr>
          <w:rFonts w:ascii="Tunga" w:hAnsi="Tunga" w:cs="Tunga"/>
          <w:b/>
          <w:sz w:val="24"/>
          <w:szCs w:val="24"/>
        </w:rPr>
        <w:t xml:space="preserve">, </w:t>
      </w:r>
      <w:r w:rsidRPr="00E03725">
        <w:rPr>
          <w:rFonts w:ascii="Tunga" w:hAnsi="Tunga" w:cs="Tunga"/>
          <w:sz w:val="24"/>
          <w:szCs w:val="24"/>
        </w:rPr>
        <w:t xml:space="preserve">(Past Founding President), </w:t>
      </w:r>
      <w:r w:rsidRPr="00E03725">
        <w:rPr>
          <w:rFonts w:ascii="Tunga" w:hAnsi="Tunga" w:cs="Tunga"/>
          <w:b/>
          <w:sz w:val="24"/>
          <w:szCs w:val="24"/>
        </w:rPr>
        <w:t xml:space="preserve">Lisa </w:t>
      </w:r>
      <w:proofErr w:type="spellStart"/>
      <w:r w:rsidRPr="00E03725">
        <w:rPr>
          <w:rFonts w:ascii="Tunga" w:hAnsi="Tunga" w:cs="Tunga"/>
          <w:b/>
          <w:sz w:val="24"/>
          <w:szCs w:val="24"/>
        </w:rPr>
        <w:t>Porche</w:t>
      </w:r>
      <w:proofErr w:type="spellEnd"/>
      <w:r w:rsidRPr="00E03725">
        <w:rPr>
          <w:rFonts w:ascii="Tunga" w:hAnsi="Tunga" w:cs="Tunga"/>
          <w:b/>
          <w:sz w:val="24"/>
          <w:szCs w:val="24"/>
        </w:rPr>
        <w:t xml:space="preserve">-Burke, Teresa </w:t>
      </w:r>
      <w:proofErr w:type="spellStart"/>
      <w:r w:rsidRPr="00E03725">
        <w:rPr>
          <w:rFonts w:ascii="Tunga" w:hAnsi="Tunga" w:cs="Tunga"/>
          <w:b/>
          <w:sz w:val="24"/>
          <w:szCs w:val="24"/>
        </w:rPr>
        <w:t>LaFromboise</w:t>
      </w:r>
      <w:proofErr w:type="spellEnd"/>
      <w:r w:rsidRPr="00E03725">
        <w:rPr>
          <w:rFonts w:ascii="Tunga" w:hAnsi="Tunga" w:cs="Tunga"/>
          <w:b/>
          <w:sz w:val="24"/>
          <w:szCs w:val="24"/>
        </w:rPr>
        <w:t>, Charles Pine</w:t>
      </w:r>
      <w:r w:rsidRPr="00E03725">
        <w:rPr>
          <w:rFonts w:ascii="Tunga" w:hAnsi="Tunga" w:cs="Tunga"/>
          <w:sz w:val="24"/>
          <w:szCs w:val="24"/>
        </w:rPr>
        <w:t xml:space="preserve"> and </w:t>
      </w:r>
      <w:proofErr w:type="spellStart"/>
      <w:r w:rsidRPr="00E03725">
        <w:rPr>
          <w:rFonts w:ascii="Tunga" w:hAnsi="Tunga" w:cs="Tunga"/>
          <w:b/>
          <w:sz w:val="24"/>
          <w:szCs w:val="24"/>
        </w:rPr>
        <w:t>Hortensia</w:t>
      </w:r>
      <w:proofErr w:type="spellEnd"/>
      <w:r w:rsidRPr="00E03725">
        <w:rPr>
          <w:rFonts w:ascii="Tunga" w:hAnsi="Tunga" w:cs="Tunga"/>
          <w:b/>
          <w:sz w:val="24"/>
          <w:szCs w:val="24"/>
        </w:rPr>
        <w:t xml:space="preserve"> </w:t>
      </w:r>
      <w:proofErr w:type="spellStart"/>
      <w:r w:rsidRPr="00E03725">
        <w:rPr>
          <w:rFonts w:ascii="Tunga" w:hAnsi="Tunga" w:cs="Tunga"/>
          <w:b/>
          <w:sz w:val="24"/>
          <w:szCs w:val="24"/>
        </w:rPr>
        <w:t>Amaro</w:t>
      </w:r>
      <w:proofErr w:type="spellEnd"/>
      <w:r w:rsidRPr="00E03725">
        <w:rPr>
          <w:rFonts w:ascii="Tunga" w:hAnsi="Tunga" w:cs="Tunga"/>
          <w:sz w:val="24"/>
          <w:szCs w:val="24"/>
        </w:rPr>
        <w:t xml:space="preserve"> (Members at Large).</w:t>
      </w:r>
    </w:p>
    <w:p w:rsidR="00A10DED" w:rsidRPr="00E03725" w:rsidRDefault="00A10DED" w:rsidP="007E32EC">
      <w:pPr>
        <w:numPr>
          <w:ilvl w:val="0"/>
          <w:numId w:val="20"/>
        </w:numPr>
        <w:jc w:val="both"/>
        <w:rPr>
          <w:rFonts w:ascii="Tunga" w:hAnsi="Tunga" w:cs="Tunga"/>
          <w:b/>
          <w:sz w:val="24"/>
          <w:szCs w:val="24"/>
        </w:rPr>
      </w:pPr>
      <w:r w:rsidRPr="00E03725">
        <w:rPr>
          <w:rFonts w:ascii="Tunga" w:hAnsi="Tunga" w:cs="Tunga"/>
          <w:sz w:val="24"/>
          <w:szCs w:val="24"/>
        </w:rPr>
        <w:t xml:space="preserve">Also in </w:t>
      </w:r>
      <w:r w:rsidRPr="00E03725">
        <w:rPr>
          <w:rFonts w:ascii="Tunga" w:hAnsi="Tunga" w:cs="Tunga"/>
          <w:b/>
          <w:sz w:val="24"/>
          <w:szCs w:val="24"/>
        </w:rPr>
        <w:t>1987,</w:t>
      </w:r>
      <w:r>
        <w:rPr>
          <w:rFonts w:ascii="Tunga" w:hAnsi="Tunga" w:cs="Tunga"/>
          <w:sz w:val="24"/>
          <w:szCs w:val="24"/>
        </w:rPr>
        <w:t xml:space="preserve"> Division 45 conducted</w:t>
      </w:r>
      <w:r w:rsidRPr="00E03725">
        <w:rPr>
          <w:rFonts w:ascii="Tunga" w:hAnsi="Tunga" w:cs="Tunga"/>
          <w:sz w:val="24"/>
          <w:szCs w:val="24"/>
        </w:rPr>
        <w:t xml:space="preserve"> its first </w:t>
      </w:r>
      <w:smartTag w:uri="urn:schemas-microsoft-com:office:smarttags" w:element="stockticker">
        <w:r w:rsidRPr="00E03725">
          <w:rPr>
            <w:rFonts w:ascii="Tunga" w:hAnsi="Tunga" w:cs="Tunga"/>
            <w:b/>
            <w:sz w:val="24"/>
            <w:szCs w:val="24"/>
          </w:rPr>
          <w:t>APA</w:t>
        </w:r>
      </w:smartTag>
      <w:r w:rsidRPr="00E03725">
        <w:rPr>
          <w:rFonts w:ascii="Tunga" w:hAnsi="Tunga" w:cs="Tunga"/>
          <w:b/>
          <w:sz w:val="24"/>
          <w:szCs w:val="24"/>
        </w:rPr>
        <w:t xml:space="preserve"> Convention Program.</w:t>
      </w:r>
      <w:r w:rsidRPr="00E03725">
        <w:rPr>
          <w:rFonts w:ascii="Tunga" w:hAnsi="Tunga" w:cs="Tunga"/>
          <w:sz w:val="24"/>
          <w:szCs w:val="24"/>
        </w:rPr>
        <w:t xml:space="preserve"> </w:t>
      </w:r>
    </w:p>
    <w:p w:rsidR="00A10DED" w:rsidRPr="00E03725" w:rsidRDefault="00A10DED" w:rsidP="007E32EC">
      <w:pPr>
        <w:numPr>
          <w:ilvl w:val="0"/>
          <w:numId w:val="20"/>
        </w:numPr>
        <w:jc w:val="both"/>
        <w:rPr>
          <w:rFonts w:ascii="Tunga" w:hAnsi="Tunga" w:cs="Tunga"/>
          <w:b/>
          <w:sz w:val="24"/>
          <w:szCs w:val="24"/>
        </w:rPr>
      </w:pPr>
      <w:r w:rsidRPr="00E03725">
        <w:rPr>
          <w:rFonts w:ascii="Tunga" w:hAnsi="Tunga" w:cs="Tunga"/>
          <w:sz w:val="24"/>
          <w:szCs w:val="24"/>
        </w:rPr>
        <w:t>The Division’s Executive Committee</w:t>
      </w:r>
      <w:r w:rsidRPr="00E03725">
        <w:rPr>
          <w:rFonts w:ascii="Tunga" w:hAnsi="Tunga" w:cs="Tunga"/>
          <w:b/>
          <w:sz w:val="24"/>
          <w:szCs w:val="24"/>
        </w:rPr>
        <w:t xml:space="preserve"> </w:t>
      </w:r>
      <w:r>
        <w:rPr>
          <w:rFonts w:ascii="Tunga" w:hAnsi="Tunga" w:cs="Tunga"/>
          <w:sz w:val="24"/>
          <w:szCs w:val="24"/>
        </w:rPr>
        <w:t>established</w:t>
      </w:r>
      <w:r w:rsidRPr="00E03725">
        <w:rPr>
          <w:rFonts w:ascii="Tunga" w:hAnsi="Tunga" w:cs="Tunga"/>
          <w:sz w:val="24"/>
          <w:szCs w:val="24"/>
        </w:rPr>
        <w:t xml:space="preserve"> several</w:t>
      </w:r>
      <w:r>
        <w:rPr>
          <w:rFonts w:ascii="Tunga" w:hAnsi="Tunga" w:cs="Tunga"/>
          <w:b/>
          <w:sz w:val="24"/>
          <w:szCs w:val="24"/>
        </w:rPr>
        <w:t xml:space="preserve"> Annual Awards. </w:t>
      </w:r>
    </w:p>
    <w:p w:rsidR="00A10DED" w:rsidRPr="00E03725" w:rsidRDefault="00A10DED" w:rsidP="007E32EC">
      <w:pPr>
        <w:numPr>
          <w:ilvl w:val="0"/>
          <w:numId w:val="20"/>
        </w:numPr>
        <w:jc w:val="both"/>
        <w:rPr>
          <w:rFonts w:ascii="Tunga" w:hAnsi="Tunga" w:cs="Tunga"/>
          <w:b/>
          <w:sz w:val="24"/>
          <w:szCs w:val="24"/>
        </w:rPr>
      </w:pPr>
      <w:proofErr w:type="spellStart"/>
      <w:r w:rsidRPr="00E03725">
        <w:rPr>
          <w:rFonts w:ascii="Tunga" w:hAnsi="Tunga" w:cs="Tunga"/>
          <w:b/>
          <w:sz w:val="24"/>
          <w:szCs w:val="24"/>
        </w:rPr>
        <w:t>Dalmas</w:t>
      </w:r>
      <w:proofErr w:type="spellEnd"/>
      <w:r w:rsidRPr="00E03725">
        <w:rPr>
          <w:rFonts w:ascii="Tunga" w:hAnsi="Tunga" w:cs="Tunga"/>
          <w:b/>
          <w:sz w:val="24"/>
          <w:szCs w:val="24"/>
        </w:rPr>
        <w:t xml:space="preserve"> Taylor</w:t>
      </w:r>
      <w:r w:rsidRPr="00E03725">
        <w:rPr>
          <w:rFonts w:ascii="Tunga" w:hAnsi="Tunga" w:cs="Tunga"/>
          <w:sz w:val="24"/>
          <w:szCs w:val="24"/>
        </w:rPr>
        <w:t xml:space="preserve"> (deceased) serve</w:t>
      </w:r>
      <w:r>
        <w:rPr>
          <w:rFonts w:ascii="Tunga" w:hAnsi="Tunga" w:cs="Tunga"/>
          <w:sz w:val="24"/>
          <w:szCs w:val="24"/>
        </w:rPr>
        <w:t>d</w:t>
      </w:r>
      <w:r w:rsidRPr="00E03725">
        <w:rPr>
          <w:rFonts w:ascii="Tunga" w:hAnsi="Tunga" w:cs="Tunga"/>
          <w:sz w:val="24"/>
          <w:szCs w:val="24"/>
        </w:rPr>
        <w:t xml:space="preserve"> as the Division’s third President (1988-90).</w:t>
      </w:r>
    </w:p>
    <w:p w:rsidR="00A10DED" w:rsidRPr="00E03725" w:rsidRDefault="00A10DED" w:rsidP="007E32EC">
      <w:pPr>
        <w:jc w:val="both"/>
        <w:rPr>
          <w:rFonts w:ascii="Tunga" w:hAnsi="Tunga" w:cs="Tunga"/>
          <w:sz w:val="24"/>
          <w:szCs w:val="24"/>
        </w:rPr>
      </w:pPr>
    </w:p>
    <w:p w:rsidR="00A10DED" w:rsidRDefault="00A10DED" w:rsidP="007E32EC">
      <w:pPr>
        <w:ind w:left="429" w:hanging="429"/>
        <w:jc w:val="both"/>
        <w:rPr>
          <w:rFonts w:ascii="Tunga" w:hAnsi="Tunga" w:cs="Tunga"/>
          <w:b/>
          <w:i/>
          <w:sz w:val="28"/>
          <w:szCs w:val="28"/>
        </w:rPr>
      </w:pPr>
      <w:r w:rsidRPr="00507485">
        <w:rPr>
          <w:rFonts w:ascii="Tunga" w:hAnsi="Tunga" w:cs="Tunga"/>
          <w:b/>
          <w:i/>
          <w:sz w:val="28"/>
          <w:szCs w:val="28"/>
          <w:u w:val="single"/>
        </w:rPr>
        <w:t>1990s</w:t>
      </w:r>
      <w:r>
        <w:rPr>
          <w:rFonts w:ascii="Tunga" w:hAnsi="Tunga" w:cs="Tunga"/>
          <w:b/>
          <w:i/>
          <w:sz w:val="28"/>
          <w:szCs w:val="28"/>
          <w:u w:val="single"/>
        </w:rPr>
        <w:t xml:space="preserve"> -</w:t>
      </w:r>
      <w:r w:rsidRPr="00507485">
        <w:rPr>
          <w:rFonts w:ascii="Tunga" w:hAnsi="Tunga" w:cs="Tunga"/>
          <w:b/>
          <w:i/>
          <w:sz w:val="28"/>
          <w:szCs w:val="28"/>
        </w:rPr>
        <w:t xml:space="preserve"> The Growing Years: </w:t>
      </w:r>
      <w:r w:rsidR="00692AEA">
        <w:rPr>
          <w:rFonts w:ascii="Tunga" w:hAnsi="Tunga" w:cs="Tunga"/>
          <w:b/>
          <w:i/>
          <w:sz w:val="28"/>
          <w:szCs w:val="28"/>
        </w:rPr>
        <w:t>Establishing</w:t>
      </w:r>
      <w:r w:rsidRPr="00507485">
        <w:rPr>
          <w:rFonts w:ascii="Tunga" w:hAnsi="Tunga" w:cs="Tunga"/>
          <w:b/>
          <w:i/>
          <w:sz w:val="28"/>
          <w:szCs w:val="28"/>
        </w:rPr>
        <w:t xml:space="preserve"> Policie</w:t>
      </w:r>
      <w:r w:rsidR="00692AEA">
        <w:rPr>
          <w:rFonts w:ascii="Tunga" w:hAnsi="Tunga" w:cs="Tunga"/>
          <w:b/>
          <w:i/>
          <w:sz w:val="28"/>
          <w:szCs w:val="28"/>
        </w:rPr>
        <w:t>s, Structures and Relationships</w:t>
      </w:r>
    </w:p>
    <w:p w:rsidR="00A10DED" w:rsidRPr="00E03725" w:rsidRDefault="00A10DED" w:rsidP="007E32EC">
      <w:pPr>
        <w:jc w:val="both"/>
        <w:rPr>
          <w:rFonts w:ascii="Tunga" w:hAnsi="Tunga" w:cs="Tunga"/>
          <w:b/>
          <w:sz w:val="24"/>
          <w:szCs w:val="24"/>
        </w:rPr>
      </w:pPr>
      <w:r w:rsidRPr="00E03725">
        <w:rPr>
          <w:rFonts w:ascii="Tunga" w:hAnsi="Tunga" w:cs="Tunga"/>
          <w:sz w:val="24"/>
          <w:szCs w:val="24"/>
        </w:rPr>
        <w:t>During the 1990s, the following persons serve</w:t>
      </w:r>
      <w:r>
        <w:rPr>
          <w:rFonts w:ascii="Tunga" w:hAnsi="Tunga" w:cs="Tunga"/>
          <w:sz w:val="24"/>
          <w:szCs w:val="24"/>
        </w:rPr>
        <w:t>d</w:t>
      </w:r>
      <w:r w:rsidRPr="00E03725">
        <w:rPr>
          <w:rFonts w:ascii="Tunga" w:hAnsi="Tunga" w:cs="Tunga"/>
          <w:sz w:val="24"/>
          <w:szCs w:val="24"/>
        </w:rPr>
        <w:t xml:space="preserve"> as President of Division 45:  </w:t>
      </w:r>
      <w:r w:rsidRPr="00E03725">
        <w:rPr>
          <w:rFonts w:ascii="Tunga" w:hAnsi="Tunga" w:cs="Tunga"/>
          <w:b/>
          <w:sz w:val="24"/>
          <w:szCs w:val="24"/>
        </w:rPr>
        <w:t xml:space="preserve">Teresa </w:t>
      </w:r>
      <w:proofErr w:type="spellStart"/>
      <w:r w:rsidRPr="00E03725">
        <w:rPr>
          <w:rFonts w:ascii="Tunga" w:hAnsi="Tunga" w:cs="Tunga"/>
          <w:b/>
          <w:sz w:val="24"/>
          <w:szCs w:val="24"/>
        </w:rPr>
        <w:t>LaFromboise</w:t>
      </w:r>
      <w:proofErr w:type="spellEnd"/>
      <w:r w:rsidRPr="00E03725">
        <w:rPr>
          <w:rFonts w:ascii="Tunga" w:hAnsi="Tunga" w:cs="Tunga"/>
          <w:b/>
          <w:sz w:val="24"/>
          <w:szCs w:val="24"/>
        </w:rPr>
        <w:t xml:space="preserve"> </w:t>
      </w:r>
      <w:r w:rsidRPr="00E03725">
        <w:rPr>
          <w:rFonts w:ascii="Tunga" w:hAnsi="Tunga" w:cs="Tunga"/>
          <w:sz w:val="24"/>
          <w:szCs w:val="24"/>
        </w:rPr>
        <w:t>(1990/91)</w:t>
      </w:r>
      <w:r w:rsidRPr="00E03725">
        <w:rPr>
          <w:rFonts w:ascii="Tunga" w:hAnsi="Tunga" w:cs="Tunga"/>
          <w:b/>
          <w:sz w:val="24"/>
          <w:szCs w:val="24"/>
        </w:rPr>
        <w:t xml:space="preserve"> Amado Padilla </w:t>
      </w:r>
      <w:r w:rsidRPr="00E03725">
        <w:rPr>
          <w:rFonts w:ascii="Tunga" w:hAnsi="Tunga" w:cs="Tunga"/>
          <w:sz w:val="24"/>
          <w:szCs w:val="24"/>
        </w:rPr>
        <w:t>(1991/93),</w:t>
      </w:r>
      <w:r w:rsidRPr="00E03725">
        <w:rPr>
          <w:rFonts w:ascii="Tunga" w:hAnsi="Tunga" w:cs="Tunga"/>
          <w:b/>
          <w:sz w:val="24"/>
          <w:szCs w:val="24"/>
        </w:rPr>
        <w:t xml:space="preserve"> Vera </w:t>
      </w:r>
      <w:proofErr w:type="spellStart"/>
      <w:r w:rsidRPr="00E03725">
        <w:rPr>
          <w:rFonts w:ascii="Tunga" w:hAnsi="Tunga" w:cs="Tunga"/>
          <w:b/>
          <w:sz w:val="24"/>
          <w:szCs w:val="24"/>
        </w:rPr>
        <w:t>Paster</w:t>
      </w:r>
      <w:proofErr w:type="spellEnd"/>
      <w:r>
        <w:rPr>
          <w:rFonts w:ascii="Tunga" w:hAnsi="Tunga" w:cs="Tunga"/>
          <w:b/>
          <w:sz w:val="24"/>
          <w:szCs w:val="24"/>
        </w:rPr>
        <w:t>, deceased</w:t>
      </w:r>
      <w:r w:rsidRPr="00E03725">
        <w:rPr>
          <w:rFonts w:ascii="Tunga" w:hAnsi="Tunga" w:cs="Tunga"/>
          <w:b/>
          <w:sz w:val="24"/>
          <w:szCs w:val="24"/>
        </w:rPr>
        <w:t xml:space="preserve"> </w:t>
      </w:r>
      <w:r w:rsidRPr="00E03725">
        <w:rPr>
          <w:rFonts w:ascii="Tunga" w:hAnsi="Tunga" w:cs="Tunga"/>
          <w:sz w:val="24"/>
          <w:szCs w:val="24"/>
        </w:rPr>
        <w:t>(1993/94),</w:t>
      </w:r>
      <w:r w:rsidRPr="00E03725">
        <w:rPr>
          <w:rFonts w:ascii="Tunga" w:hAnsi="Tunga" w:cs="Tunga"/>
          <w:b/>
          <w:sz w:val="24"/>
          <w:szCs w:val="24"/>
        </w:rPr>
        <w:t xml:space="preserve"> Gordon Hall </w:t>
      </w:r>
      <w:r w:rsidRPr="00E03725">
        <w:rPr>
          <w:rFonts w:ascii="Tunga" w:hAnsi="Tunga" w:cs="Tunga"/>
          <w:sz w:val="24"/>
          <w:szCs w:val="24"/>
        </w:rPr>
        <w:t xml:space="preserve">1994/95), </w:t>
      </w:r>
      <w:r w:rsidRPr="00E03725">
        <w:rPr>
          <w:rFonts w:ascii="Tunga" w:hAnsi="Tunga" w:cs="Tunga"/>
          <w:b/>
          <w:sz w:val="24"/>
          <w:szCs w:val="24"/>
        </w:rPr>
        <w:t xml:space="preserve">Charles Pine </w:t>
      </w:r>
      <w:r w:rsidRPr="00E03725">
        <w:rPr>
          <w:rFonts w:ascii="Tunga" w:hAnsi="Tunga" w:cs="Tunga"/>
          <w:sz w:val="24"/>
          <w:szCs w:val="24"/>
        </w:rPr>
        <w:t xml:space="preserve">(1995/96), </w:t>
      </w:r>
      <w:r w:rsidRPr="00E03725">
        <w:rPr>
          <w:rFonts w:ascii="Tunga" w:hAnsi="Tunga" w:cs="Tunga"/>
          <w:b/>
          <w:sz w:val="24"/>
          <w:szCs w:val="24"/>
        </w:rPr>
        <w:t xml:space="preserve">Guillermo Bernal </w:t>
      </w:r>
      <w:r w:rsidRPr="00E03725">
        <w:rPr>
          <w:rFonts w:ascii="Tunga" w:hAnsi="Tunga" w:cs="Tunga"/>
          <w:sz w:val="24"/>
          <w:szCs w:val="24"/>
        </w:rPr>
        <w:t>(1996/97),</w:t>
      </w:r>
      <w:r w:rsidRPr="00E03725">
        <w:rPr>
          <w:rFonts w:ascii="Tunga" w:hAnsi="Tunga" w:cs="Tunga"/>
          <w:b/>
          <w:sz w:val="24"/>
          <w:szCs w:val="24"/>
        </w:rPr>
        <w:t xml:space="preserve"> Lisa </w:t>
      </w:r>
      <w:proofErr w:type="spellStart"/>
      <w:r w:rsidRPr="00E03725">
        <w:rPr>
          <w:rFonts w:ascii="Tunga" w:hAnsi="Tunga" w:cs="Tunga"/>
          <w:b/>
          <w:sz w:val="24"/>
          <w:szCs w:val="24"/>
        </w:rPr>
        <w:t>Porche</w:t>
      </w:r>
      <w:proofErr w:type="spellEnd"/>
      <w:r w:rsidRPr="00E03725">
        <w:rPr>
          <w:rFonts w:ascii="Tunga" w:hAnsi="Tunga" w:cs="Tunga"/>
          <w:b/>
          <w:sz w:val="24"/>
          <w:szCs w:val="24"/>
        </w:rPr>
        <w:t xml:space="preserve">-Burke </w:t>
      </w:r>
      <w:r w:rsidRPr="00E03725">
        <w:rPr>
          <w:rFonts w:ascii="Tunga" w:hAnsi="Tunga" w:cs="Tunga"/>
          <w:sz w:val="24"/>
          <w:szCs w:val="24"/>
        </w:rPr>
        <w:t>(1997/98),</w:t>
      </w:r>
      <w:r w:rsidRPr="00E03725">
        <w:rPr>
          <w:rFonts w:ascii="Tunga" w:hAnsi="Tunga" w:cs="Tunga"/>
          <w:b/>
          <w:sz w:val="24"/>
          <w:szCs w:val="24"/>
        </w:rPr>
        <w:t xml:space="preserve"> and De</w:t>
      </w:r>
      <w:r>
        <w:rPr>
          <w:rFonts w:ascii="Tunga" w:hAnsi="Tunga" w:cs="Tunga"/>
          <w:b/>
          <w:sz w:val="24"/>
          <w:szCs w:val="24"/>
        </w:rPr>
        <w:t>r</w:t>
      </w:r>
      <w:r w:rsidRPr="00E03725">
        <w:rPr>
          <w:rFonts w:ascii="Tunga" w:hAnsi="Tunga" w:cs="Tunga"/>
          <w:b/>
          <w:sz w:val="24"/>
          <w:szCs w:val="24"/>
        </w:rPr>
        <w:t xml:space="preserve">ald Sue </w:t>
      </w:r>
      <w:r w:rsidRPr="00E03725">
        <w:rPr>
          <w:rFonts w:ascii="Tunga" w:hAnsi="Tunga" w:cs="Tunga"/>
          <w:sz w:val="24"/>
          <w:szCs w:val="24"/>
        </w:rPr>
        <w:t>(1998/99)</w:t>
      </w:r>
      <w:r>
        <w:rPr>
          <w:rFonts w:ascii="Tunga" w:hAnsi="Tunga" w:cs="Tunga"/>
          <w:sz w:val="24"/>
          <w:szCs w:val="24"/>
        </w:rPr>
        <w:t>.</w:t>
      </w:r>
      <w:r w:rsidRPr="00E03725">
        <w:rPr>
          <w:rFonts w:ascii="Tunga" w:hAnsi="Tunga" w:cs="Tunga"/>
          <w:b/>
          <w:sz w:val="24"/>
          <w:szCs w:val="24"/>
        </w:rPr>
        <w:t xml:space="preserve">  </w:t>
      </w:r>
    </w:p>
    <w:p w:rsidR="00A10DED" w:rsidRPr="00E03725" w:rsidRDefault="00A10DED" w:rsidP="007E32EC">
      <w:pPr>
        <w:ind w:left="429" w:hanging="429"/>
        <w:jc w:val="both"/>
        <w:rPr>
          <w:rFonts w:ascii="Tunga" w:hAnsi="Tunga" w:cs="Tunga"/>
          <w:sz w:val="24"/>
          <w:szCs w:val="24"/>
        </w:rPr>
      </w:pPr>
    </w:p>
    <w:p w:rsidR="00A10DED" w:rsidRPr="00E03725" w:rsidRDefault="00A10DED" w:rsidP="007E32EC">
      <w:pPr>
        <w:jc w:val="both"/>
        <w:rPr>
          <w:rFonts w:ascii="Tunga" w:hAnsi="Tunga" w:cs="Tunga"/>
          <w:sz w:val="24"/>
          <w:szCs w:val="24"/>
        </w:rPr>
      </w:pPr>
      <w:r w:rsidRPr="00E03725">
        <w:rPr>
          <w:rFonts w:ascii="Tunga" w:hAnsi="Tunga" w:cs="Tunga"/>
          <w:sz w:val="24"/>
          <w:szCs w:val="24"/>
        </w:rPr>
        <w:t>These</w:t>
      </w:r>
      <w:r>
        <w:rPr>
          <w:rFonts w:ascii="Tunga" w:hAnsi="Tunga" w:cs="Tunga"/>
          <w:sz w:val="24"/>
          <w:szCs w:val="24"/>
        </w:rPr>
        <w:t xml:space="preserve"> Presidents focused on such issues as: </w:t>
      </w:r>
      <w:r w:rsidRPr="00E03725">
        <w:rPr>
          <w:rFonts w:ascii="Tunga" w:hAnsi="Tunga" w:cs="Tunga"/>
          <w:sz w:val="24"/>
          <w:szCs w:val="24"/>
        </w:rPr>
        <w:t>(a) establishing the Division’s operational infrastructure including developing policies and procedures, establishing culturally-derived rituals, building membership, and e</w:t>
      </w:r>
      <w:r>
        <w:rPr>
          <w:rFonts w:ascii="Tunga" w:hAnsi="Tunga" w:cs="Tunga"/>
          <w:sz w:val="24"/>
          <w:szCs w:val="24"/>
        </w:rPr>
        <w:t>stablishing standing committees;</w:t>
      </w:r>
      <w:r w:rsidRPr="00E03725">
        <w:rPr>
          <w:rFonts w:ascii="Tunga" w:hAnsi="Tunga" w:cs="Tunga"/>
          <w:sz w:val="24"/>
          <w:szCs w:val="24"/>
        </w:rPr>
        <w:t xml:space="preserve"> (b) articulating a comprehensive and coherent vision for the Division</w:t>
      </w:r>
      <w:r>
        <w:rPr>
          <w:rFonts w:ascii="Tunga" w:hAnsi="Tunga" w:cs="Tunga"/>
          <w:sz w:val="24"/>
          <w:szCs w:val="24"/>
        </w:rPr>
        <w:t>;</w:t>
      </w:r>
      <w:r w:rsidRPr="00E03725">
        <w:rPr>
          <w:rFonts w:ascii="Tunga" w:hAnsi="Tunga" w:cs="Tunga"/>
          <w:sz w:val="24"/>
          <w:szCs w:val="24"/>
        </w:rPr>
        <w:t>(c) establishing many of the Division’s sig</w:t>
      </w:r>
      <w:r>
        <w:rPr>
          <w:rFonts w:ascii="Tunga" w:hAnsi="Tunga" w:cs="Tunga"/>
          <w:sz w:val="24"/>
          <w:szCs w:val="24"/>
        </w:rPr>
        <w:t>nature programs and initiatives;</w:t>
      </w:r>
      <w:r w:rsidRPr="00E03725">
        <w:rPr>
          <w:rFonts w:ascii="Tunga" w:hAnsi="Tunga" w:cs="Tunga"/>
          <w:sz w:val="24"/>
          <w:szCs w:val="24"/>
        </w:rPr>
        <w:t xml:space="preserve"> and (d) forging alliances for ensuring the Division ha</w:t>
      </w:r>
      <w:r>
        <w:rPr>
          <w:rFonts w:ascii="Tunga" w:hAnsi="Tunga" w:cs="Tunga"/>
          <w:sz w:val="24"/>
          <w:szCs w:val="24"/>
        </w:rPr>
        <w:t xml:space="preserve">s </w:t>
      </w:r>
      <w:r w:rsidRPr="00E03725">
        <w:rPr>
          <w:rFonts w:ascii="Tunga" w:hAnsi="Tunga" w:cs="Tunga"/>
          <w:sz w:val="24"/>
          <w:szCs w:val="24"/>
        </w:rPr>
        <w:t xml:space="preserve">‘muscle’ within and outside the political arenas of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w:t>
      </w:r>
    </w:p>
    <w:p w:rsidR="00A10DED" w:rsidRPr="00E03725" w:rsidRDefault="003E76B4" w:rsidP="007E32EC">
      <w:pPr>
        <w:jc w:val="both"/>
        <w:rPr>
          <w:rFonts w:ascii="Tunga" w:hAnsi="Tunga" w:cs="Tunga"/>
          <w:sz w:val="24"/>
          <w:szCs w:val="24"/>
        </w:rPr>
      </w:pPr>
      <w:r>
        <w:rPr>
          <w:noProof/>
        </w:rPr>
        <w:drawing>
          <wp:anchor distT="0" distB="0" distL="114300" distR="114300" simplePos="0" relativeHeight="251676672" behindDoc="1" locked="0" layoutInCell="1" allowOverlap="1" wp14:anchorId="4FDD45CF" wp14:editId="76CBFE6C">
            <wp:simplePos x="0" y="0"/>
            <wp:positionH relativeFrom="column">
              <wp:posOffset>5008245</wp:posOffset>
            </wp:positionH>
            <wp:positionV relativeFrom="paragraph">
              <wp:posOffset>58420</wp:posOffset>
            </wp:positionV>
            <wp:extent cx="860425" cy="1147445"/>
            <wp:effectExtent l="0" t="0" r="0" b="0"/>
            <wp:wrapTight wrapText="bothSides">
              <wp:wrapPolygon edited="0">
                <wp:start x="0" y="0"/>
                <wp:lineTo x="0" y="21158"/>
                <wp:lineTo x="21042" y="21158"/>
                <wp:lineTo x="210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0425" cy="1147445"/>
                    </a:xfrm>
                    <a:prstGeom prst="rect">
                      <a:avLst/>
                    </a:prstGeom>
                    <a:noFill/>
                  </pic:spPr>
                </pic:pic>
              </a:graphicData>
            </a:graphic>
            <wp14:sizeRelH relativeFrom="page">
              <wp14:pctWidth>0</wp14:pctWidth>
            </wp14:sizeRelH>
            <wp14:sizeRelV relativeFrom="page">
              <wp14:pctHeight>0</wp14:pctHeight>
            </wp14:sizeRelV>
          </wp:anchor>
        </w:drawing>
      </w:r>
    </w:p>
    <w:p w:rsidR="00A10DED" w:rsidRPr="00E03725" w:rsidRDefault="00A10DED" w:rsidP="007E32EC">
      <w:pPr>
        <w:jc w:val="both"/>
        <w:rPr>
          <w:rFonts w:ascii="Tunga" w:hAnsi="Tunga" w:cs="Tunga"/>
          <w:sz w:val="24"/>
          <w:szCs w:val="24"/>
        </w:rPr>
      </w:pPr>
      <w:r w:rsidRPr="00E03725">
        <w:rPr>
          <w:rFonts w:ascii="Tunga" w:hAnsi="Tunga" w:cs="Tunga"/>
          <w:sz w:val="24"/>
          <w:szCs w:val="24"/>
        </w:rPr>
        <w:t xml:space="preserve">The following </w:t>
      </w:r>
      <w:r>
        <w:rPr>
          <w:rFonts w:ascii="Tunga" w:hAnsi="Tunga" w:cs="Tunga"/>
          <w:sz w:val="24"/>
          <w:szCs w:val="24"/>
        </w:rPr>
        <w:t>we</w:t>
      </w:r>
      <w:r w:rsidRPr="00E03725">
        <w:rPr>
          <w:rFonts w:ascii="Tunga" w:hAnsi="Tunga" w:cs="Tunga"/>
          <w:sz w:val="24"/>
          <w:szCs w:val="24"/>
        </w:rPr>
        <w:t>re a few of the significant accomplishments of the Division and its Presidents during the 1990s.</w:t>
      </w:r>
    </w:p>
    <w:p w:rsidR="00A10DED" w:rsidRPr="00E03725" w:rsidRDefault="00A10DED" w:rsidP="007E32EC">
      <w:pPr>
        <w:numPr>
          <w:ilvl w:val="0"/>
          <w:numId w:val="22"/>
        </w:numPr>
        <w:jc w:val="both"/>
        <w:rPr>
          <w:rFonts w:ascii="Tunga" w:hAnsi="Tunga" w:cs="Tunga"/>
          <w:b/>
          <w:sz w:val="24"/>
          <w:szCs w:val="24"/>
        </w:rPr>
      </w:pPr>
      <w:r w:rsidRPr="00E03725">
        <w:rPr>
          <w:rFonts w:ascii="Tunga" w:hAnsi="Tunga" w:cs="Tunga"/>
          <w:b/>
          <w:sz w:val="24"/>
          <w:szCs w:val="24"/>
        </w:rPr>
        <w:t xml:space="preserve">1990  - </w:t>
      </w:r>
      <w:r>
        <w:rPr>
          <w:rFonts w:ascii="Tunga" w:hAnsi="Tunga" w:cs="Tunga"/>
          <w:sz w:val="24"/>
          <w:szCs w:val="24"/>
        </w:rPr>
        <w:t xml:space="preserve">The establishment of the </w:t>
      </w:r>
      <w:r w:rsidRPr="00E03725">
        <w:rPr>
          <w:rFonts w:ascii="Tunga" w:hAnsi="Tunga" w:cs="Tunga"/>
          <w:b/>
          <w:sz w:val="24"/>
          <w:szCs w:val="24"/>
        </w:rPr>
        <w:t xml:space="preserve"> Ethnic Minority Caucus of the </w:t>
      </w:r>
      <w:smartTag w:uri="urn:schemas-microsoft-com:office:smarttags" w:element="stockticker">
        <w:r w:rsidRPr="00E03725">
          <w:rPr>
            <w:rFonts w:ascii="Tunga" w:hAnsi="Tunga" w:cs="Tunga"/>
            <w:b/>
            <w:sz w:val="24"/>
            <w:szCs w:val="24"/>
          </w:rPr>
          <w:t>APA</w:t>
        </w:r>
      </w:smartTag>
      <w:r w:rsidRPr="00E03725">
        <w:rPr>
          <w:rFonts w:ascii="Tunga" w:hAnsi="Tunga" w:cs="Tunga"/>
          <w:b/>
          <w:sz w:val="24"/>
          <w:szCs w:val="24"/>
        </w:rPr>
        <w:t xml:space="preserve"> </w:t>
      </w:r>
      <w:r w:rsidR="000C71A6">
        <w:rPr>
          <w:rFonts w:ascii="Tunga" w:hAnsi="Tunga" w:cs="Tunga"/>
          <w:b/>
          <w:sz w:val="24"/>
          <w:szCs w:val="24"/>
        </w:rPr>
        <w:t>C</w:t>
      </w:r>
      <w:r>
        <w:rPr>
          <w:rFonts w:ascii="Tunga" w:hAnsi="Tunga" w:cs="Tunga"/>
          <w:b/>
          <w:sz w:val="24"/>
          <w:szCs w:val="24"/>
        </w:rPr>
        <w:t>OR</w:t>
      </w:r>
      <w:r w:rsidRPr="00E03725">
        <w:rPr>
          <w:rFonts w:ascii="Tunga" w:hAnsi="Tunga" w:cs="Tunga"/>
          <w:sz w:val="24"/>
          <w:szCs w:val="24"/>
        </w:rPr>
        <w:t xml:space="preserve"> with </w:t>
      </w:r>
      <w:r w:rsidRPr="00E03725">
        <w:rPr>
          <w:rFonts w:ascii="Tunga" w:hAnsi="Tunga" w:cs="Tunga"/>
          <w:b/>
          <w:sz w:val="24"/>
          <w:szCs w:val="24"/>
        </w:rPr>
        <w:t>Lillian Coma</w:t>
      </w:r>
      <w:r w:rsidR="0055669C">
        <w:rPr>
          <w:rFonts w:ascii="Tunga" w:hAnsi="Tunga" w:cs="Tunga"/>
          <w:b/>
          <w:sz w:val="24"/>
          <w:szCs w:val="24"/>
        </w:rPr>
        <w:t>s</w:t>
      </w:r>
      <w:r w:rsidRPr="00E03725">
        <w:rPr>
          <w:rFonts w:ascii="Tunga" w:hAnsi="Tunga" w:cs="Tunga"/>
          <w:b/>
          <w:sz w:val="24"/>
          <w:szCs w:val="24"/>
        </w:rPr>
        <w:t>-Dia</w:t>
      </w:r>
      <w:r w:rsidR="0055669C">
        <w:rPr>
          <w:rFonts w:ascii="Tunga" w:hAnsi="Tunga" w:cs="Tunga"/>
          <w:b/>
          <w:sz w:val="24"/>
          <w:szCs w:val="24"/>
        </w:rPr>
        <w:t>z</w:t>
      </w:r>
      <w:r w:rsidRPr="00E03725">
        <w:rPr>
          <w:rFonts w:ascii="Tunga" w:hAnsi="Tunga" w:cs="Tunga"/>
          <w:b/>
          <w:sz w:val="24"/>
          <w:szCs w:val="24"/>
        </w:rPr>
        <w:t xml:space="preserve"> </w:t>
      </w:r>
      <w:r w:rsidRPr="00E03725">
        <w:rPr>
          <w:rFonts w:ascii="Tunga" w:hAnsi="Tunga" w:cs="Tunga"/>
          <w:sz w:val="24"/>
          <w:szCs w:val="24"/>
        </w:rPr>
        <w:t>as</w:t>
      </w:r>
      <w:r>
        <w:rPr>
          <w:rFonts w:ascii="Tunga" w:hAnsi="Tunga" w:cs="Tunga"/>
          <w:sz w:val="24"/>
          <w:szCs w:val="24"/>
        </w:rPr>
        <w:t xml:space="preserve"> C</w:t>
      </w:r>
      <w:r w:rsidRPr="00E03725">
        <w:rPr>
          <w:rFonts w:ascii="Tunga" w:hAnsi="Tunga" w:cs="Tunga"/>
          <w:sz w:val="24"/>
          <w:szCs w:val="24"/>
        </w:rPr>
        <w:t xml:space="preserve">hair, and </w:t>
      </w:r>
      <w:r w:rsidRPr="00E03725">
        <w:rPr>
          <w:rFonts w:ascii="Tunga" w:hAnsi="Tunga" w:cs="Tunga"/>
          <w:b/>
          <w:sz w:val="24"/>
          <w:szCs w:val="24"/>
        </w:rPr>
        <w:t>Alice Chang</w:t>
      </w:r>
      <w:r w:rsidRPr="00E03725">
        <w:rPr>
          <w:rFonts w:ascii="Tunga" w:hAnsi="Tunga" w:cs="Tunga"/>
          <w:sz w:val="24"/>
          <w:szCs w:val="24"/>
        </w:rPr>
        <w:t xml:space="preserve"> as Treasurer.</w:t>
      </w:r>
      <w:r w:rsidRPr="00E03725">
        <w:rPr>
          <w:rFonts w:ascii="Tunga" w:hAnsi="Tunga" w:cs="Tunga"/>
          <w:b/>
          <w:sz w:val="24"/>
          <w:szCs w:val="24"/>
        </w:rPr>
        <w:t xml:space="preserve"> </w:t>
      </w:r>
    </w:p>
    <w:p w:rsidR="00A10DED" w:rsidRPr="00E03725" w:rsidRDefault="00A10DED" w:rsidP="007E32EC">
      <w:pPr>
        <w:numPr>
          <w:ilvl w:val="0"/>
          <w:numId w:val="21"/>
        </w:numPr>
        <w:jc w:val="both"/>
        <w:rPr>
          <w:rFonts w:ascii="Tunga" w:hAnsi="Tunga" w:cs="Tunga"/>
          <w:b/>
          <w:sz w:val="24"/>
          <w:szCs w:val="24"/>
        </w:rPr>
      </w:pPr>
      <w:r w:rsidRPr="00E03725">
        <w:rPr>
          <w:rFonts w:ascii="Tunga" w:hAnsi="Tunga" w:cs="Tunga"/>
          <w:b/>
          <w:sz w:val="24"/>
          <w:szCs w:val="24"/>
        </w:rPr>
        <w:t>1991 -</w:t>
      </w:r>
      <w:r>
        <w:rPr>
          <w:rFonts w:ascii="Tunga" w:hAnsi="Tunga" w:cs="Tunga"/>
          <w:b/>
          <w:sz w:val="24"/>
          <w:szCs w:val="24"/>
        </w:rPr>
        <w:t xml:space="preserve"> </w:t>
      </w:r>
      <w:r w:rsidRPr="00507485">
        <w:rPr>
          <w:rFonts w:ascii="Tunga" w:hAnsi="Tunga" w:cs="Tunga"/>
          <w:sz w:val="24"/>
          <w:szCs w:val="24"/>
        </w:rPr>
        <w:t>The establishment of k</w:t>
      </w:r>
      <w:r w:rsidRPr="00A0157D">
        <w:rPr>
          <w:rFonts w:ascii="Tunga" w:hAnsi="Tunga" w:cs="Tunga"/>
          <w:sz w:val="24"/>
          <w:szCs w:val="24"/>
        </w:rPr>
        <w:t>ey</w:t>
      </w:r>
      <w:r w:rsidRPr="00E03725">
        <w:rPr>
          <w:rFonts w:ascii="Tunga" w:hAnsi="Tunga" w:cs="Tunga"/>
          <w:sz w:val="24"/>
          <w:szCs w:val="24"/>
        </w:rPr>
        <w:t xml:space="preserve"> task forces and committees such </w:t>
      </w:r>
      <w:r w:rsidRPr="00E03725">
        <w:rPr>
          <w:rFonts w:ascii="Tunga" w:hAnsi="Tunga" w:cs="Tunga"/>
          <w:sz w:val="24"/>
          <w:szCs w:val="24"/>
        </w:rPr>
        <w:lastRenderedPageBreak/>
        <w:t xml:space="preserve">as the </w:t>
      </w:r>
      <w:r w:rsidRPr="00E03725">
        <w:rPr>
          <w:rFonts w:ascii="Tunga" w:hAnsi="Tunga" w:cs="Tunga"/>
          <w:b/>
          <w:sz w:val="24"/>
          <w:szCs w:val="24"/>
        </w:rPr>
        <w:t xml:space="preserve">Task Force on Gay, Lesbian and Bisexual Concerns </w:t>
      </w:r>
      <w:r w:rsidRPr="00E03725">
        <w:rPr>
          <w:rFonts w:ascii="Tunga" w:hAnsi="Tunga" w:cs="Tunga"/>
          <w:sz w:val="24"/>
          <w:szCs w:val="24"/>
        </w:rPr>
        <w:t xml:space="preserve">(chaired by </w:t>
      </w:r>
      <w:r w:rsidRPr="00E03725">
        <w:rPr>
          <w:rFonts w:ascii="Tunga" w:hAnsi="Tunga" w:cs="Tunga"/>
          <w:b/>
          <w:sz w:val="24"/>
          <w:szCs w:val="24"/>
        </w:rPr>
        <w:t>Eduardo Morales</w:t>
      </w:r>
      <w:r w:rsidRPr="00E03725">
        <w:rPr>
          <w:rFonts w:ascii="Tunga" w:hAnsi="Tunga" w:cs="Tunga"/>
          <w:sz w:val="24"/>
          <w:szCs w:val="24"/>
        </w:rPr>
        <w:t>), which orchestrate</w:t>
      </w:r>
      <w:r>
        <w:rPr>
          <w:rFonts w:ascii="Tunga" w:hAnsi="Tunga" w:cs="Tunga"/>
          <w:sz w:val="24"/>
          <w:szCs w:val="24"/>
        </w:rPr>
        <w:t>d</w:t>
      </w:r>
      <w:r w:rsidRPr="00E03725">
        <w:rPr>
          <w:rFonts w:ascii="Tunga" w:hAnsi="Tunga" w:cs="Tunga"/>
          <w:sz w:val="24"/>
          <w:szCs w:val="24"/>
        </w:rPr>
        <w:t xml:space="preserve"> the Division’s stance against  the armed Forces’ policies on gays and lesbians, and forge</w:t>
      </w:r>
      <w:r>
        <w:rPr>
          <w:rFonts w:ascii="Tunga" w:hAnsi="Tunga" w:cs="Tunga"/>
          <w:sz w:val="24"/>
          <w:szCs w:val="24"/>
        </w:rPr>
        <w:t>d</w:t>
      </w:r>
      <w:r w:rsidRPr="00E03725">
        <w:rPr>
          <w:rFonts w:ascii="Tunga" w:hAnsi="Tunga" w:cs="Tunga"/>
          <w:sz w:val="24"/>
          <w:szCs w:val="24"/>
        </w:rPr>
        <w:t xml:space="preserve"> an alliance with Division 44 (Society for the Psychological Study of Lesbian, Gay, Bisexual and Transgendered Issues).</w:t>
      </w:r>
    </w:p>
    <w:p w:rsidR="00A10DED" w:rsidRPr="00E03725" w:rsidRDefault="00A10DED" w:rsidP="007E32EC">
      <w:pPr>
        <w:numPr>
          <w:ilvl w:val="0"/>
          <w:numId w:val="21"/>
        </w:numPr>
        <w:jc w:val="both"/>
        <w:rPr>
          <w:rFonts w:ascii="Tunga" w:hAnsi="Tunga" w:cs="Tunga"/>
          <w:b/>
          <w:sz w:val="24"/>
          <w:szCs w:val="24"/>
        </w:rPr>
      </w:pPr>
      <w:r>
        <w:rPr>
          <w:rFonts w:ascii="Tunga" w:hAnsi="Tunga" w:cs="Tunga"/>
          <w:b/>
          <w:sz w:val="24"/>
          <w:szCs w:val="24"/>
        </w:rPr>
        <w:t>1994 -</w:t>
      </w:r>
      <w:r w:rsidRPr="00E03725">
        <w:rPr>
          <w:rFonts w:ascii="Tunga" w:hAnsi="Tunga" w:cs="Tunga"/>
          <w:b/>
          <w:sz w:val="24"/>
          <w:szCs w:val="24"/>
        </w:rPr>
        <w:t xml:space="preserve"> </w:t>
      </w:r>
      <w:r w:rsidRPr="00E03725">
        <w:rPr>
          <w:rFonts w:ascii="Tunga" w:hAnsi="Tunga" w:cs="Tunga"/>
          <w:sz w:val="24"/>
          <w:szCs w:val="24"/>
        </w:rPr>
        <w:t xml:space="preserve">The Division’s award-winning </w:t>
      </w:r>
      <w:r w:rsidRPr="00E03725">
        <w:rPr>
          <w:rFonts w:ascii="Tunga" w:hAnsi="Tunga" w:cs="Tunga"/>
          <w:b/>
          <w:sz w:val="24"/>
          <w:szCs w:val="24"/>
        </w:rPr>
        <w:t xml:space="preserve">Links and Shoulders </w:t>
      </w:r>
      <w:r w:rsidRPr="00E03725">
        <w:rPr>
          <w:rFonts w:ascii="Tunga" w:hAnsi="Tunga" w:cs="Tunga"/>
          <w:sz w:val="24"/>
          <w:szCs w:val="24"/>
        </w:rPr>
        <w:t xml:space="preserve">initiative, a graduate student mentoring program, </w:t>
      </w:r>
      <w:r>
        <w:rPr>
          <w:rFonts w:ascii="Tunga" w:hAnsi="Tunga" w:cs="Tunga"/>
          <w:sz w:val="24"/>
          <w:szCs w:val="24"/>
        </w:rPr>
        <w:t>wa</w:t>
      </w:r>
      <w:r w:rsidRPr="00E03725">
        <w:rPr>
          <w:rFonts w:ascii="Tunga" w:hAnsi="Tunga" w:cs="Tunga"/>
          <w:sz w:val="24"/>
          <w:szCs w:val="24"/>
        </w:rPr>
        <w:t xml:space="preserve">s established under the leadership of </w:t>
      </w:r>
      <w:r w:rsidRPr="00E03725">
        <w:rPr>
          <w:rFonts w:ascii="Tunga" w:hAnsi="Tunga" w:cs="Tunga"/>
          <w:b/>
          <w:sz w:val="24"/>
          <w:szCs w:val="24"/>
        </w:rPr>
        <w:t xml:space="preserve">Vera </w:t>
      </w:r>
      <w:proofErr w:type="spellStart"/>
      <w:r w:rsidRPr="00E03725">
        <w:rPr>
          <w:rFonts w:ascii="Tunga" w:hAnsi="Tunga" w:cs="Tunga"/>
          <w:b/>
          <w:sz w:val="24"/>
          <w:szCs w:val="24"/>
        </w:rPr>
        <w:t>Paster</w:t>
      </w:r>
      <w:proofErr w:type="spellEnd"/>
      <w:r w:rsidRPr="00E03725">
        <w:rPr>
          <w:rFonts w:ascii="Tunga" w:hAnsi="Tunga" w:cs="Tunga"/>
          <w:b/>
          <w:sz w:val="24"/>
          <w:szCs w:val="24"/>
        </w:rPr>
        <w:t xml:space="preserve"> </w:t>
      </w:r>
      <w:r>
        <w:rPr>
          <w:rFonts w:ascii="Tunga" w:hAnsi="Tunga" w:cs="Tunga"/>
          <w:b/>
          <w:sz w:val="24"/>
          <w:szCs w:val="24"/>
        </w:rPr>
        <w:t xml:space="preserve">(deceased) </w:t>
      </w:r>
      <w:r w:rsidRPr="00E03725">
        <w:rPr>
          <w:rFonts w:ascii="Tunga" w:hAnsi="Tunga" w:cs="Tunga"/>
          <w:sz w:val="24"/>
          <w:szCs w:val="24"/>
        </w:rPr>
        <w:t xml:space="preserve">and subsequently </w:t>
      </w:r>
      <w:r>
        <w:rPr>
          <w:rFonts w:ascii="Tunga" w:hAnsi="Tunga" w:cs="Tunga"/>
          <w:sz w:val="24"/>
          <w:szCs w:val="24"/>
        </w:rPr>
        <w:t xml:space="preserve">is </w:t>
      </w:r>
      <w:r w:rsidRPr="00E03725">
        <w:rPr>
          <w:rFonts w:ascii="Tunga" w:hAnsi="Tunga" w:cs="Tunga"/>
          <w:sz w:val="24"/>
          <w:szCs w:val="24"/>
        </w:rPr>
        <w:t xml:space="preserve">conducted at every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convention.</w:t>
      </w:r>
      <w:r w:rsidRPr="00E03725">
        <w:rPr>
          <w:rFonts w:ascii="Tunga" w:hAnsi="Tunga" w:cs="Tunga"/>
          <w:b/>
          <w:sz w:val="24"/>
          <w:szCs w:val="24"/>
        </w:rPr>
        <w:t xml:space="preserve"> </w:t>
      </w:r>
    </w:p>
    <w:p w:rsidR="00A10DED" w:rsidRPr="00E03725" w:rsidRDefault="00A10DED" w:rsidP="007E32EC">
      <w:pPr>
        <w:numPr>
          <w:ilvl w:val="0"/>
          <w:numId w:val="21"/>
        </w:numPr>
        <w:jc w:val="both"/>
        <w:rPr>
          <w:rFonts w:ascii="Tunga" w:hAnsi="Tunga" w:cs="Tunga"/>
          <w:b/>
          <w:sz w:val="24"/>
          <w:szCs w:val="24"/>
        </w:rPr>
      </w:pPr>
      <w:r w:rsidRPr="00E03725">
        <w:rPr>
          <w:rFonts w:ascii="Tunga" w:hAnsi="Tunga" w:cs="Tunga"/>
          <w:b/>
          <w:sz w:val="24"/>
          <w:szCs w:val="24"/>
        </w:rPr>
        <w:t xml:space="preserve">1995 </w:t>
      </w:r>
      <w:r>
        <w:rPr>
          <w:rFonts w:ascii="Tunga" w:hAnsi="Tunga" w:cs="Tunga"/>
          <w:b/>
          <w:sz w:val="24"/>
          <w:szCs w:val="24"/>
        </w:rPr>
        <w:t>-</w:t>
      </w:r>
      <w:r w:rsidRPr="00E03725">
        <w:rPr>
          <w:rFonts w:ascii="Tunga" w:hAnsi="Tunga" w:cs="Tunga"/>
          <w:b/>
          <w:sz w:val="24"/>
          <w:szCs w:val="24"/>
        </w:rPr>
        <w:t xml:space="preserve"> </w:t>
      </w:r>
      <w:r w:rsidRPr="00E03725">
        <w:rPr>
          <w:rFonts w:ascii="Tunga" w:hAnsi="Tunga" w:cs="Tunga"/>
          <w:sz w:val="24"/>
          <w:szCs w:val="24"/>
        </w:rPr>
        <w:t xml:space="preserve">With the leadership of </w:t>
      </w:r>
      <w:r w:rsidRPr="00E03725">
        <w:rPr>
          <w:rFonts w:ascii="Tunga" w:hAnsi="Tunga" w:cs="Tunga"/>
          <w:b/>
          <w:sz w:val="24"/>
          <w:szCs w:val="24"/>
        </w:rPr>
        <w:t xml:space="preserve">Gordon </w:t>
      </w:r>
      <w:proofErr w:type="spellStart"/>
      <w:r w:rsidRPr="00E03725">
        <w:rPr>
          <w:rFonts w:ascii="Tunga" w:hAnsi="Tunga" w:cs="Tunga"/>
          <w:b/>
          <w:sz w:val="24"/>
          <w:szCs w:val="24"/>
        </w:rPr>
        <w:t>Nagayama</w:t>
      </w:r>
      <w:proofErr w:type="spellEnd"/>
      <w:r w:rsidRPr="00E03725">
        <w:rPr>
          <w:rFonts w:ascii="Tunga" w:hAnsi="Tunga" w:cs="Tunga"/>
          <w:b/>
          <w:sz w:val="24"/>
          <w:szCs w:val="24"/>
        </w:rPr>
        <w:t xml:space="preserve"> Hall, </w:t>
      </w:r>
      <w:r>
        <w:rPr>
          <w:rFonts w:ascii="Tunga" w:hAnsi="Tunga" w:cs="Tunga"/>
          <w:sz w:val="24"/>
          <w:szCs w:val="24"/>
        </w:rPr>
        <w:t>the Division entered</w:t>
      </w:r>
      <w:r w:rsidRPr="00E03725">
        <w:rPr>
          <w:rFonts w:ascii="Tunga" w:hAnsi="Tunga" w:cs="Tunga"/>
          <w:sz w:val="24"/>
          <w:szCs w:val="24"/>
        </w:rPr>
        <w:t xml:space="preserve"> ‘major league’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politics through its organized efforts in support of the </w:t>
      </w:r>
      <w:r>
        <w:rPr>
          <w:rFonts w:ascii="Tunga" w:hAnsi="Tunga" w:cs="Tunga"/>
          <w:sz w:val="24"/>
          <w:szCs w:val="24"/>
        </w:rPr>
        <w:t>candidac</w:t>
      </w:r>
      <w:r w:rsidRPr="00E03725">
        <w:rPr>
          <w:rFonts w:ascii="Tunga" w:hAnsi="Tunga" w:cs="Tunga"/>
          <w:sz w:val="24"/>
          <w:szCs w:val="24"/>
        </w:rPr>
        <w:t xml:space="preserve">y of </w:t>
      </w:r>
      <w:r w:rsidRPr="00E03725">
        <w:rPr>
          <w:rFonts w:ascii="Tunga" w:hAnsi="Tunga" w:cs="Tunga"/>
          <w:b/>
          <w:sz w:val="24"/>
          <w:szCs w:val="24"/>
        </w:rPr>
        <w:t xml:space="preserve">Richard M. </w:t>
      </w:r>
      <w:proofErr w:type="spellStart"/>
      <w:r w:rsidRPr="00E03725">
        <w:rPr>
          <w:rFonts w:ascii="Tunga" w:hAnsi="Tunga" w:cs="Tunga"/>
          <w:b/>
          <w:sz w:val="24"/>
          <w:szCs w:val="24"/>
        </w:rPr>
        <w:t>Suinn</w:t>
      </w:r>
      <w:proofErr w:type="spellEnd"/>
      <w:r>
        <w:rPr>
          <w:rFonts w:ascii="Tunga" w:hAnsi="Tunga" w:cs="Tunga"/>
          <w:b/>
          <w:sz w:val="24"/>
          <w:szCs w:val="24"/>
        </w:rPr>
        <w:t xml:space="preserve"> </w:t>
      </w:r>
      <w:r>
        <w:rPr>
          <w:rFonts w:ascii="Tunga" w:hAnsi="Tunga" w:cs="Tunga"/>
          <w:sz w:val="24"/>
          <w:szCs w:val="24"/>
        </w:rPr>
        <w:t xml:space="preserve">for </w:t>
      </w:r>
      <w:smartTag w:uri="urn:schemas-microsoft-com:office:smarttags" w:element="stockticker">
        <w:r>
          <w:rPr>
            <w:rFonts w:ascii="Tunga" w:hAnsi="Tunga" w:cs="Tunga"/>
            <w:sz w:val="24"/>
            <w:szCs w:val="24"/>
          </w:rPr>
          <w:t>APA</w:t>
        </w:r>
      </w:smartTag>
      <w:r>
        <w:rPr>
          <w:rFonts w:ascii="Tunga" w:hAnsi="Tunga" w:cs="Tunga"/>
          <w:sz w:val="24"/>
          <w:szCs w:val="24"/>
        </w:rPr>
        <w:t xml:space="preserve"> President.</w:t>
      </w:r>
    </w:p>
    <w:p w:rsidR="00A10DED" w:rsidRPr="00E03725" w:rsidRDefault="00A10DED" w:rsidP="007E32EC">
      <w:pPr>
        <w:numPr>
          <w:ilvl w:val="0"/>
          <w:numId w:val="21"/>
        </w:numPr>
        <w:jc w:val="both"/>
        <w:rPr>
          <w:rFonts w:ascii="Tunga" w:hAnsi="Tunga" w:cs="Tunga"/>
          <w:b/>
          <w:sz w:val="24"/>
          <w:szCs w:val="24"/>
        </w:rPr>
      </w:pPr>
      <w:r w:rsidRPr="00E03725">
        <w:rPr>
          <w:rFonts w:ascii="Tunga" w:hAnsi="Tunga" w:cs="Tunga"/>
          <w:b/>
          <w:sz w:val="24"/>
          <w:szCs w:val="24"/>
        </w:rPr>
        <w:t xml:space="preserve">1998 </w:t>
      </w:r>
      <w:r>
        <w:rPr>
          <w:rFonts w:ascii="Tunga" w:hAnsi="Tunga" w:cs="Tunga"/>
          <w:b/>
          <w:sz w:val="24"/>
          <w:szCs w:val="24"/>
        </w:rPr>
        <w:t>-</w:t>
      </w:r>
      <w:r w:rsidRPr="00E03725">
        <w:rPr>
          <w:rFonts w:ascii="Tunga" w:hAnsi="Tunga" w:cs="Tunga"/>
          <w:b/>
          <w:sz w:val="24"/>
          <w:szCs w:val="24"/>
        </w:rPr>
        <w:t xml:space="preserve"> </w:t>
      </w:r>
      <w:r w:rsidRPr="00E03725">
        <w:rPr>
          <w:rFonts w:ascii="Tunga" w:hAnsi="Tunga" w:cs="Tunga"/>
          <w:sz w:val="24"/>
          <w:szCs w:val="24"/>
        </w:rPr>
        <w:t xml:space="preserve">As a result of the efforts of </w:t>
      </w:r>
      <w:r w:rsidRPr="00E03725">
        <w:rPr>
          <w:rFonts w:ascii="Tunga" w:hAnsi="Tunga" w:cs="Tunga"/>
          <w:b/>
          <w:sz w:val="24"/>
          <w:szCs w:val="24"/>
        </w:rPr>
        <w:t xml:space="preserve">Guillermo Bernal, Lisa </w:t>
      </w:r>
      <w:proofErr w:type="spellStart"/>
      <w:r w:rsidRPr="00E03725">
        <w:rPr>
          <w:rFonts w:ascii="Tunga" w:hAnsi="Tunga" w:cs="Tunga"/>
          <w:b/>
          <w:sz w:val="24"/>
          <w:szCs w:val="24"/>
        </w:rPr>
        <w:t>Porche</w:t>
      </w:r>
      <w:proofErr w:type="spellEnd"/>
      <w:r w:rsidRPr="00E03725">
        <w:rPr>
          <w:rFonts w:ascii="Tunga" w:hAnsi="Tunga" w:cs="Tunga"/>
          <w:b/>
          <w:sz w:val="24"/>
          <w:szCs w:val="24"/>
        </w:rPr>
        <w:t xml:space="preserve">-Burke, and others, </w:t>
      </w:r>
      <w:r>
        <w:rPr>
          <w:rFonts w:ascii="Tunga" w:hAnsi="Tunga" w:cs="Tunga"/>
          <w:sz w:val="24"/>
          <w:szCs w:val="24"/>
        </w:rPr>
        <w:t>the Division launched</w:t>
      </w:r>
      <w:r w:rsidRPr="00E03725">
        <w:rPr>
          <w:rFonts w:ascii="Tunga" w:hAnsi="Tunga" w:cs="Tunga"/>
          <w:sz w:val="24"/>
          <w:szCs w:val="24"/>
        </w:rPr>
        <w:t xml:space="preserve"> its journal, </w:t>
      </w:r>
      <w:r w:rsidRPr="00E03725">
        <w:rPr>
          <w:rFonts w:ascii="Tunga" w:hAnsi="Tunga" w:cs="Tunga"/>
          <w:b/>
          <w:i/>
          <w:sz w:val="24"/>
          <w:szCs w:val="24"/>
        </w:rPr>
        <w:t>Cultural Diversity and Ethnic Minority Psychology</w:t>
      </w:r>
      <w:r w:rsidRPr="00E03725">
        <w:rPr>
          <w:rFonts w:ascii="Tunga" w:hAnsi="Tunga" w:cs="Tunga"/>
          <w:sz w:val="24"/>
          <w:szCs w:val="24"/>
        </w:rPr>
        <w:t xml:space="preserve"> with </w:t>
      </w:r>
      <w:r w:rsidRPr="00E03725">
        <w:rPr>
          <w:rFonts w:ascii="Tunga" w:hAnsi="Tunga" w:cs="Tunga"/>
          <w:b/>
          <w:sz w:val="24"/>
          <w:szCs w:val="24"/>
        </w:rPr>
        <w:t>Lillian Comas-Diaz</w:t>
      </w:r>
      <w:r w:rsidRPr="00E03725">
        <w:rPr>
          <w:rFonts w:ascii="Tunga" w:hAnsi="Tunga" w:cs="Tunga"/>
          <w:sz w:val="24"/>
          <w:szCs w:val="24"/>
        </w:rPr>
        <w:t xml:space="preserve"> as </w:t>
      </w:r>
      <w:r>
        <w:rPr>
          <w:rFonts w:ascii="Tunga" w:hAnsi="Tunga" w:cs="Tunga"/>
          <w:sz w:val="24"/>
          <w:szCs w:val="24"/>
        </w:rPr>
        <w:t>E</w:t>
      </w:r>
      <w:r w:rsidRPr="00E03725">
        <w:rPr>
          <w:rFonts w:ascii="Tunga" w:hAnsi="Tunga" w:cs="Tunga"/>
          <w:sz w:val="24"/>
          <w:szCs w:val="24"/>
        </w:rPr>
        <w:t xml:space="preserve">ditor, thus ensuring both the visibility of ethnic minority psychological research, and a significant stream of income to the Division. </w:t>
      </w:r>
    </w:p>
    <w:p w:rsidR="00A10DED" w:rsidRPr="00E03725" w:rsidRDefault="00A10DED" w:rsidP="007E32EC">
      <w:pPr>
        <w:numPr>
          <w:ilvl w:val="0"/>
          <w:numId w:val="21"/>
        </w:numPr>
        <w:jc w:val="both"/>
        <w:rPr>
          <w:rFonts w:ascii="Tunga" w:hAnsi="Tunga" w:cs="Tunga"/>
          <w:b/>
          <w:sz w:val="24"/>
          <w:szCs w:val="24"/>
        </w:rPr>
      </w:pPr>
      <w:r>
        <w:rPr>
          <w:rFonts w:ascii="Tunga" w:hAnsi="Tunga" w:cs="Tunga"/>
          <w:b/>
          <w:sz w:val="24"/>
          <w:szCs w:val="24"/>
        </w:rPr>
        <w:t xml:space="preserve">1999 - </w:t>
      </w:r>
      <w:smartTag w:uri="urn:schemas-microsoft-com:office:smarttags" w:element="stockticker">
        <w:r>
          <w:rPr>
            <w:rFonts w:ascii="Tunga" w:hAnsi="Tunga" w:cs="Tunga"/>
            <w:sz w:val="24"/>
            <w:szCs w:val="24"/>
          </w:rPr>
          <w:t>APA</w:t>
        </w:r>
      </w:smartTag>
      <w:r>
        <w:rPr>
          <w:rFonts w:ascii="Tunga" w:hAnsi="Tunga" w:cs="Tunga"/>
          <w:sz w:val="24"/>
          <w:szCs w:val="24"/>
        </w:rPr>
        <w:t xml:space="preserve"> elected </w:t>
      </w:r>
      <w:r w:rsidRPr="00E03725">
        <w:rPr>
          <w:rFonts w:ascii="Tunga" w:hAnsi="Tunga" w:cs="Tunga"/>
          <w:b/>
          <w:sz w:val="24"/>
          <w:szCs w:val="24"/>
        </w:rPr>
        <w:t xml:space="preserve">Richard M. </w:t>
      </w:r>
      <w:proofErr w:type="spellStart"/>
      <w:r w:rsidRPr="00E03725">
        <w:rPr>
          <w:rFonts w:ascii="Tunga" w:hAnsi="Tunga" w:cs="Tunga"/>
          <w:b/>
          <w:sz w:val="24"/>
          <w:szCs w:val="24"/>
        </w:rPr>
        <w:t>Suinn</w:t>
      </w:r>
      <w:proofErr w:type="spellEnd"/>
      <w:r w:rsidRPr="00E03725">
        <w:rPr>
          <w:rFonts w:ascii="Tunga" w:hAnsi="Tunga" w:cs="Tunga"/>
          <w:b/>
          <w:sz w:val="24"/>
          <w:szCs w:val="24"/>
        </w:rPr>
        <w:t xml:space="preserve"> </w:t>
      </w:r>
      <w:r>
        <w:rPr>
          <w:rFonts w:ascii="Tunga" w:hAnsi="Tunga" w:cs="Tunga"/>
          <w:sz w:val="24"/>
          <w:szCs w:val="24"/>
        </w:rPr>
        <w:t xml:space="preserve">as </w:t>
      </w:r>
      <w:smartTag w:uri="urn:schemas-microsoft-com:office:smarttags" w:element="stockticker">
        <w:r w:rsidRPr="00E03725">
          <w:rPr>
            <w:rFonts w:ascii="Tunga" w:hAnsi="Tunga" w:cs="Tunga"/>
            <w:b/>
            <w:sz w:val="24"/>
            <w:szCs w:val="24"/>
          </w:rPr>
          <w:t>APA</w:t>
        </w:r>
      </w:smartTag>
      <w:r w:rsidRPr="00E03725">
        <w:rPr>
          <w:rFonts w:ascii="Tunga" w:hAnsi="Tunga" w:cs="Tunga"/>
          <w:b/>
          <w:sz w:val="24"/>
          <w:szCs w:val="24"/>
        </w:rPr>
        <w:t xml:space="preserve"> President.</w:t>
      </w:r>
    </w:p>
    <w:p w:rsidR="00A10DED" w:rsidRPr="00E03725" w:rsidRDefault="00A10DED" w:rsidP="007E32EC">
      <w:pPr>
        <w:numPr>
          <w:ilvl w:val="0"/>
          <w:numId w:val="21"/>
        </w:numPr>
        <w:jc w:val="both"/>
        <w:rPr>
          <w:rFonts w:ascii="Tunga" w:hAnsi="Tunga" w:cs="Tunga"/>
          <w:b/>
          <w:sz w:val="24"/>
          <w:szCs w:val="24"/>
        </w:rPr>
      </w:pPr>
      <w:r>
        <w:rPr>
          <w:noProof/>
        </w:rPr>
        <w:drawing>
          <wp:anchor distT="0" distB="0" distL="114300" distR="114300" simplePos="0" relativeHeight="251675648" behindDoc="0" locked="0" layoutInCell="1" allowOverlap="1" wp14:anchorId="0AEC687A" wp14:editId="2A70D1E2">
            <wp:simplePos x="0" y="0"/>
            <wp:positionH relativeFrom="column">
              <wp:posOffset>4600575</wp:posOffset>
            </wp:positionH>
            <wp:positionV relativeFrom="paragraph">
              <wp:posOffset>379730</wp:posOffset>
            </wp:positionV>
            <wp:extent cx="1247775" cy="1219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pic:spPr>
                </pic:pic>
              </a:graphicData>
            </a:graphic>
            <wp14:sizeRelH relativeFrom="page">
              <wp14:pctWidth>0</wp14:pctWidth>
            </wp14:sizeRelH>
            <wp14:sizeRelV relativeFrom="page">
              <wp14:pctHeight>0</wp14:pctHeight>
            </wp14:sizeRelV>
          </wp:anchor>
        </w:drawing>
      </w:r>
      <w:r w:rsidRPr="00E03725">
        <w:rPr>
          <w:rFonts w:ascii="Tunga" w:hAnsi="Tunga" w:cs="Tunga"/>
          <w:b/>
          <w:sz w:val="24"/>
          <w:szCs w:val="24"/>
        </w:rPr>
        <w:t xml:space="preserve">1999 </w:t>
      </w:r>
      <w:r>
        <w:rPr>
          <w:rFonts w:ascii="Tunga" w:hAnsi="Tunga" w:cs="Tunga"/>
          <w:b/>
          <w:sz w:val="24"/>
          <w:szCs w:val="24"/>
        </w:rPr>
        <w:t xml:space="preserve">- </w:t>
      </w:r>
      <w:r w:rsidRPr="00E03725">
        <w:rPr>
          <w:rFonts w:ascii="Tunga" w:hAnsi="Tunga" w:cs="Tunga"/>
          <w:sz w:val="24"/>
          <w:szCs w:val="24"/>
        </w:rPr>
        <w:t xml:space="preserve"> As a result of cooperation among a landmark number of persons of color serving a</w:t>
      </w:r>
      <w:r>
        <w:rPr>
          <w:rFonts w:ascii="Tunga" w:hAnsi="Tunga" w:cs="Tunga"/>
          <w:sz w:val="24"/>
          <w:szCs w:val="24"/>
        </w:rPr>
        <w:t>s</w:t>
      </w:r>
      <w:r w:rsidRPr="00E03725">
        <w:rPr>
          <w:rFonts w:ascii="Tunga" w:hAnsi="Tunga" w:cs="Tunga"/>
          <w:sz w:val="24"/>
          <w:szCs w:val="24"/>
        </w:rPr>
        <w:t xml:space="preserve">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Division Presidents, </w:t>
      </w:r>
      <w:r w:rsidRPr="00E03725">
        <w:rPr>
          <w:rFonts w:ascii="Tunga" w:hAnsi="Tunga" w:cs="Tunga"/>
          <w:b/>
          <w:sz w:val="24"/>
          <w:szCs w:val="24"/>
        </w:rPr>
        <w:t xml:space="preserve">the Inaugural National Multicultural Conference and Summit </w:t>
      </w:r>
      <w:r>
        <w:rPr>
          <w:rFonts w:ascii="Tunga" w:hAnsi="Tunga" w:cs="Tunga"/>
          <w:sz w:val="24"/>
          <w:szCs w:val="24"/>
        </w:rPr>
        <w:t>was</w:t>
      </w:r>
      <w:r w:rsidRPr="00E03725">
        <w:rPr>
          <w:rFonts w:ascii="Tunga" w:hAnsi="Tunga" w:cs="Tunga"/>
          <w:sz w:val="24"/>
          <w:szCs w:val="24"/>
        </w:rPr>
        <w:t xml:space="preserve"> convened in Newport Beach, CA under the leadership of the Division (</w:t>
      </w:r>
      <w:r w:rsidRPr="00E03725">
        <w:rPr>
          <w:rFonts w:ascii="Tunga" w:hAnsi="Tunga" w:cs="Tunga"/>
          <w:b/>
          <w:sz w:val="24"/>
          <w:szCs w:val="24"/>
        </w:rPr>
        <w:t xml:space="preserve">Derald Sue, </w:t>
      </w:r>
      <w:r>
        <w:rPr>
          <w:rFonts w:ascii="Tunga" w:hAnsi="Tunga" w:cs="Tunga"/>
          <w:b/>
          <w:sz w:val="24"/>
          <w:szCs w:val="24"/>
        </w:rPr>
        <w:t>C</w:t>
      </w:r>
      <w:r w:rsidRPr="00E03725">
        <w:rPr>
          <w:rFonts w:ascii="Tunga" w:hAnsi="Tunga" w:cs="Tunga"/>
          <w:sz w:val="24"/>
          <w:szCs w:val="24"/>
        </w:rPr>
        <w:t xml:space="preserve">onference </w:t>
      </w:r>
      <w:r>
        <w:rPr>
          <w:rFonts w:ascii="Tunga" w:hAnsi="Tunga" w:cs="Tunga"/>
          <w:sz w:val="24"/>
          <w:szCs w:val="24"/>
        </w:rPr>
        <w:t>C</w:t>
      </w:r>
      <w:r w:rsidRPr="00E03725">
        <w:rPr>
          <w:rFonts w:ascii="Tunga" w:hAnsi="Tunga" w:cs="Tunga"/>
          <w:sz w:val="24"/>
          <w:szCs w:val="24"/>
        </w:rPr>
        <w:t xml:space="preserve">hair) and </w:t>
      </w:r>
      <w:r>
        <w:rPr>
          <w:rFonts w:ascii="Tunga" w:hAnsi="Tunga" w:cs="Tunga"/>
          <w:sz w:val="24"/>
          <w:szCs w:val="24"/>
        </w:rPr>
        <w:t xml:space="preserve">with </w:t>
      </w:r>
      <w:r w:rsidRPr="00E03725">
        <w:rPr>
          <w:rFonts w:ascii="Tunga" w:hAnsi="Tunga" w:cs="Tunga"/>
          <w:sz w:val="24"/>
          <w:szCs w:val="24"/>
        </w:rPr>
        <w:t>co-sponsorship of  Divisions 17 (Counseling), 35 (Women) and 44 ( GLBT)</w:t>
      </w:r>
      <w:r>
        <w:rPr>
          <w:rFonts w:ascii="Tunga" w:hAnsi="Tunga" w:cs="Tunga"/>
          <w:sz w:val="24"/>
          <w:szCs w:val="24"/>
        </w:rPr>
        <w:t xml:space="preserve">.  Subsequently, the NMCS has been convened </w:t>
      </w:r>
      <w:r w:rsidRPr="00E03725">
        <w:rPr>
          <w:rFonts w:ascii="Tunga" w:hAnsi="Tunga" w:cs="Tunga"/>
          <w:sz w:val="24"/>
          <w:szCs w:val="24"/>
        </w:rPr>
        <w:t>bie</w:t>
      </w:r>
      <w:r>
        <w:rPr>
          <w:rFonts w:ascii="Tunga" w:hAnsi="Tunga" w:cs="Tunga"/>
          <w:sz w:val="24"/>
          <w:szCs w:val="24"/>
        </w:rPr>
        <w:t xml:space="preserve">nnially with the co-sponsorship of </w:t>
      </w:r>
      <w:r w:rsidRPr="00E03725">
        <w:rPr>
          <w:rFonts w:ascii="Tunga" w:hAnsi="Tunga" w:cs="Tunga"/>
          <w:sz w:val="24"/>
          <w:szCs w:val="24"/>
        </w:rPr>
        <w:t>Division</w:t>
      </w:r>
      <w:r>
        <w:rPr>
          <w:rFonts w:ascii="Tunga" w:hAnsi="Tunga" w:cs="Tunga"/>
          <w:sz w:val="24"/>
          <w:szCs w:val="24"/>
        </w:rPr>
        <w:t xml:space="preserve"> 45</w:t>
      </w:r>
      <w:r w:rsidRPr="00E03725">
        <w:rPr>
          <w:rFonts w:ascii="Tunga" w:hAnsi="Tunga" w:cs="Tunga"/>
          <w:sz w:val="24"/>
          <w:szCs w:val="24"/>
        </w:rPr>
        <w:t>.</w:t>
      </w:r>
    </w:p>
    <w:p w:rsidR="00A10DED" w:rsidRPr="00E03725" w:rsidRDefault="00A10DED" w:rsidP="007E32EC">
      <w:pPr>
        <w:ind w:left="429" w:hanging="429"/>
        <w:jc w:val="both"/>
        <w:rPr>
          <w:rFonts w:ascii="Tunga" w:hAnsi="Tunga" w:cs="Tunga"/>
          <w:b/>
          <w:sz w:val="24"/>
          <w:szCs w:val="24"/>
        </w:rPr>
      </w:pPr>
    </w:p>
    <w:p w:rsidR="00A10DED" w:rsidRDefault="00A10DED" w:rsidP="007E32EC">
      <w:pPr>
        <w:ind w:left="429" w:hanging="429"/>
        <w:jc w:val="both"/>
        <w:rPr>
          <w:rFonts w:ascii="Tunga" w:hAnsi="Tunga" w:cs="Tunga"/>
          <w:b/>
          <w:i/>
          <w:sz w:val="28"/>
          <w:szCs w:val="28"/>
        </w:rPr>
      </w:pPr>
      <w:r w:rsidRPr="00507485">
        <w:rPr>
          <w:rFonts w:ascii="Tunga" w:hAnsi="Tunga" w:cs="Tunga"/>
          <w:b/>
          <w:i/>
          <w:sz w:val="28"/>
          <w:szCs w:val="28"/>
          <w:u w:val="single"/>
        </w:rPr>
        <w:t>2000 to 201</w:t>
      </w:r>
      <w:r>
        <w:rPr>
          <w:rFonts w:ascii="Tunga" w:hAnsi="Tunga" w:cs="Tunga"/>
          <w:b/>
          <w:i/>
          <w:sz w:val="28"/>
          <w:szCs w:val="28"/>
          <w:u w:val="single"/>
        </w:rPr>
        <w:t>1</w:t>
      </w:r>
      <w:r>
        <w:rPr>
          <w:rFonts w:ascii="Tunga" w:hAnsi="Tunga" w:cs="Tunga"/>
          <w:b/>
          <w:i/>
          <w:sz w:val="28"/>
          <w:szCs w:val="28"/>
        </w:rPr>
        <w:t xml:space="preserve"> -</w:t>
      </w:r>
      <w:r w:rsidRPr="00507485">
        <w:rPr>
          <w:rFonts w:ascii="Tunga" w:hAnsi="Tunga" w:cs="Tunga"/>
          <w:b/>
          <w:i/>
          <w:sz w:val="28"/>
          <w:szCs w:val="28"/>
        </w:rPr>
        <w:t xml:space="preserve"> Coming into Its Own</w:t>
      </w:r>
    </w:p>
    <w:p w:rsidR="00A10DED" w:rsidRPr="00E03725" w:rsidRDefault="00A10DED" w:rsidP="007E32EC">
      <w:pPr>
        <w:jc w:val="both"/>
        <w:rPr>
          <w:rFonts w:ascii="Tunga" w:hAnsi="Tunga" w:cs="Tunga"/>
          <w:sz w:val="24"/>
          <w:szCs w:val="24"/>
        </w:rPr>
      </w:pPr>
      <w:r w:rsidRPr="00E03725">
        <w:rPr>
          <w:rFonts w:ascii="Tunga" w:hAnsi="Tunga" w:cs="Tunga"/>
          <w:sz w:val="24"/>
          <w:szCs w:val="24"/>
        </w:rPr>
        <w:t>The following persons serve</w:t>
      </w:r>
      <w:r>
        <w:rPr>
          <w:rFonts w:ascii="Tunga" w:hAnsi="Tunga" w:cs="Tunga"/>
          <w:sz w:val="24"/>
          <w:szCs w:val="24"/>
        </w:rPr>
        <w:t>d</w:t>
      </w:r>
      <w:r w:rsidRPr="00E03725">
        <w:rPr>
          <w:rFonts w:ascii="Tunga" w:hAnsi="Tunga" w:cs="Tunga"/>
          <w:sz w:val="24"/>
          <w:szCs w:val="24"/>
        </w:rPr>
        <w:t xml:space="preserve"> as President of Division 45 during the 2000-201</w:t>
      </w:r>
      <w:r>
        <w:rPr>
          <w:rFonts w:ascii="Tunga" w:hAnsi="Tunga" w:cs="Tunga"/>
          <w:sz w:val="24"/>
          <w:szCs w:val="24"/>
        </w:rPr>
        <w:t>1</w:t>
      </w:r>
      <w:r w:rsidRPr="00E03725">
        <w:rPr>
          <w:rFonts w:ascii="Tunga" w:hAnsi="Tunga" w:cs="Tunga"/>
          <w:sz w:val="24"/>
          <w:szCs w:val="24"/>
        </w:rPr>
        <w:t xml:space="preserve"> period: </w:t>
      </w:r>
      <w:r w:rsidRPr="00E03725">
        <w:rPr>
          <w:rFonts w:ascii="Tunga" w:hAnsi="Tunga" w:cs="Tunga"/>
          <w:b/>
          <w:sz w:val="24"/>
          <w:szCs w:val="24"/>
        </w:rPr>
        <w:t>Joseph Trimble (</w:t>
      </w:r>
      <w:r w:rsidRPr="00E03725">
        <w:rPr>
          <w:rFonts w:ascii="Tunga" w:hAnsi="Tunga" w:cs="Tunga"/>
          <w:sz w:val="24"/>
          <w:szCs w:val="24"/>
        </w:rPr>
        <w:t xml:space="preserve">1999/2000), </w:t>
      </w:r>
      <w:r w:rsidRPr="00E03725">
        <w:rPr>
          <w:rFonts w:ascii="Tunga" w:hAnsi="Tunga" w:cs="Tunga"/>
          <w:b/>
          <w:sz w:val="24"/>
          <w:szCs w:val="24"/>
        </w:rPr>
        <w:t xml:space="preserve">Patricia Arredondo </w:t>
      </w:r>
      <w:r w:rsidRPr="00E03725">
        <w:rPr>
          <w:rFonts w:ascii="Tunga" w:hAnsi="Tunga" w:cs="Tunga"/>
          <w:sz w:val="24"/>
          <w:szCs w:val="24"/>
        </w:rPr>
        <w:t xml:space="preserve">(2000/01), </w:t>
      </w:r>
      <w:r w:rsidRPr="00E03725">
        <w:rPr>
          <w:rFonts w:ascii="Tunga" w:hAnsi="Tunga" w:cs="Tunga"/>
          <w:b/>
          <w:sz w:val="24"/>
          <w:szCs w:val="24"/>
        </w:rPr>
        <w:t>A.</w:t>
      </w:r>
      <w:r w:rsidR="0055669C">
        <w:rPr>
          <w:rFonts w:ascii="Tunga" w:hAnsi="Tunga" w:cs="Tunga"/>
          <w:b/>
          <w:sz w:val="24"/>
          <w:szCs w:val="24"/>
        </w:rPr>
        <w:t xml:space="preserve"> </w:t>
      </w:r>
      <w:r w:rsidRPr="00E03725">
        <w:rPr>
          <w:rFonts w:ascii="Tunga" w:hAnsi="Tunga" w:cs="Tunga"/>
          <w:b/>
          <w:sz w:val="24"/>
          <w:szCs w:val="24"/>
        </w:rPr>
        <w:t xml:space="preserve">J. Franklin </w:t>
      </w:r>
      <w:r w:rsidRPr="00E03725">
        <w:rPr>
          <w:rFonts w:ascii="Tunga" w:hAnsi="Tunga" w:cs="Tunga"/>
          <w:sz w:val="24"/>
          <w:szCs w:val="24"/>
        </w:rPr>
        <w:t xml:space="preserve">(2001/02) </w:t>
      </w:r>
      <w:r w:rsidRPr="00E03725">
        <w:rPr>
          <w:rFonts w:ascii="Tunga" w:hAnsi="Tunga" w:cs="Tunga"/>
          <w:b/>
          <w:sz w:val="24"/>
          <w:szCs w:val="24"/>
        </w:rPr>
        <w:t>Jeffre</w:t>
      </w:r>
      <w:r>
        <w:rPr>
          <w:rFonts w:ascii="Tunga" w:hAnsi="Tunga" w:cs="Tunga"/>
          <w:b/>
          <w:sz w:val="24"/>
          <w:szCs w:val="24"/>
        </w:rPr>
        <w:t>y</w:t>
      </w:r>
      <w:r w:rsidRPr="00E03725">
        <w:rPr>
          <w:rFonts w:ascii="Tunga" w:hAnsi="Tunga" w:cs="Tunga"/>
          <w:b/>
          <w:sz w:val="24"/>
          <w:szCs w:val="24"/>
        </w:rPr>
        <w:t xml:space="preserve"> Mio </w:t>
      </w:r>
      <w:r w:rsidRPr="00E03725">
        <w:rPr>
          <w:rFonts w:ascii="Tunga" w:hAnsi="Tunga" w:cs="Tunga"/>
          <w:sz w:val="24"/>
          <w:szCs w:val="24"/>
        </w:rPr>
        <w:t xml:space="preserve">(2002/03), </w:t>
      </w:r>
      <w:smartTag w:uri="urn:schemas-microsoft-com:office:smarttags" w:element="PersonName">
        <w:r w:rsidRPr="00E03725">
          <w:rPr>
            <w:rFonts w:ascii="Tunga" w:hAnsi="Tunga" w:cs="Tunga"/>
            <w:b/>
            <w:sz w:val="24"/>
            <w:szCs w:val="24"/>
          </w:rPr>
          <w:t>Steven James</w:t>
        </w:r>
      </w:smartTag>
      <w:r w:rsidRPr="00E03725">
        <w:rPr>
          <w:rFonts w:ascii="Tunga" w:hAnsi="Tunga" w:cs="Tunga"/>
          <w:b/>
          <w:sz w:val="24"/>
          <w:szCs w:val="24"/>
        </w:rPr>
        <w:t xml:space="preserve"> </w:t>
      </w:r>
      <w:r w:rsidRPr="00E03725">
        <w:rPr>
          <w:rFonts w:ascii="Tunga" w:hAnsi="Tunga" w:cs="Tunga"/>
          <w:sz w:val="24"/>
          <w:szCs w:val="24"/>
        </w:rPr>
        <w:t xml:space="preserve">(2003/04), </w:t>
      </w:r>
      <w:r w:rsidRPr="00E03725">
        <w:rPr>
          <w:rFonts w:ascii="Tunga" w:hAnsi="Tunga" w:cs="Tunga"/>
          <w:b/>
          <w:sz w:val="24"/>
          <w:szCs w:val="24"/>
        </w:rPr>
        <w:t xml:space="preserve">Eduardo Morales </w:t>
      </w:r>
      <w:r w:rsidRPr="00E03725">
        <w:rPr>
          <w:rFonts w:ascii="Tunga" w:hAnsi="Tunga" w:cs="Tunga"/>
          <w:sz w:val="24"/>
          <w:szCs w:val="24"/>
        </w:rPr>
        <w:t xml:space="preserve">(2004/05), </w:t>
      </w:r>
      <w:r w:rsidRPr="00AC522D">
        <w:rPr>
          <w:rFonts w:ascii="Tunga" w:hAnsi="Tunga" w:cs="Tunga"/>
          <w:b/>
          <w:sz w:val="24"/>
          <w:szCs w:val="24"/>
        </w:rPr>
        <w:t>A. T</w:t>
      </w:r>
      <w:r w:rsidRPr="00E03725">
        <w:rPr>
          <w:rFonts w:ascii="Tunga" w:hAnsi="Tunga" w:cs="Tunga"/>
          <w:b/>
          <w:sz w:val="24"/>
          <w:szCs w:val="24"/>
        </w:rPr>
        <w:t xml:space="preserve">oy Caldwell-Colbert </w:t>
      </w:r>
      <w:r w:rsidRPr="00E03725">
        <w:rPr>
          <w:rFonts w:ascii="Tunga" w:hAnsi="Tunga" w:cs="Tunga"/>
          <w:sz w:val="24"/>
          <w:szCs w:val="24"/>
        </w:rPr>
        <w:t xml:space="preserve">(2005/06), </w:t>
      </w:r>
      <w:r w:rsidRPr="00E03725">
        <w:rPr>
          <w:rFonts w:ascii="Tunga" w:hAnsi="Tunga" w:cs="Tunga"/>
          <w:b/>
          <w:sz w:val="24"/>
          <w:szCs w:val="24"/>
        </w:rPr>
        <w:t xml:space="preserve">Frederick Leong </w:t>
      </w:r>
      <w:r w:rsidRPr="00E03725">
        <w:rPr>
          <w:rFonts w:ascii="Tunga" w:hAnsi="Tunga" w:cs="Tunga"/>
          <w:sz w:val="24"/>
          <w:szCs w:val="24"/>
        </w:rPr>
        <w:t xml:space="preserve">(2006/07), </w:t>
      </w:r>
      <w:r w:rsidRPr="00E03725">
        <w:rPr>
          <w:rFonts w:ascii="Tunga" w:hAnsi="Tunga" w:cs="Tunga"/>
          <w:b/>
          <w:sz w:val="24"/>
          <w:szCs w:val="24"/>
        </w:rPr>
        <w:t xml:space="preserve">Elizabeth (Beth) Boyd </w:t>
      </w:r>
      <w:r w:rsidRPr="00E03725">
        <w:rPr>
          <w:rFonts w:ascii="Tunga" w:hAnsi="Tunga" w:cs="Tunga"/>
          <w:sz w:val="24"/>
          <w:szCs w:val="24"/>
        </w:rPr>
        <w:t xml:space="preserve">(2007/08), </w:t>
      </w:r>
      <w:r w:rsidRPr="00AC522D">
        <w:rPr>
          <w:rFonts w:ascii="Tunga" w:hAnsi="Tunga" w:cs="Tunga"/>
          <w:b/>
          <w:sz w:val="24"/>
          <w:szCs w:val="24"/>
        </w:rPr>
        <w:t>J. Manuel</w:t>
      </w:r>
      <w:r w:rsidRPr="00E03725">
        <w:rPr>
          <w:rFonts w:ascii="Tunga" w:hAnsi="Tunga" w:cs="Tunga"/>
          <w:b/>
          <w:sz w:val="24"/>
          <w:szCs w:val="24"/>
        </w:rPr>
        <w:t xml:space="preserve"> Casas </w:t>
      </w:r>
      <w:r w:rsidRPr="00E03725">
        <w:rPr>
          <w:rFonts w:ascii="Tunga" w:hAnsi="Tunga" w:cs="Tunga"/>
          <w:sz w:val="24"/>
          <w:szCs w:val="24"/>
        </w:rPr>
        <w:t xml:space="preserve">(2008/09), </w:t>
      </w:r>
      <w:r w:rsidRPr="00E03725">
        <w:rPr>
          <w:rFonts w:ascii="Tunga" w:hAnsi="Tunga" w:cs="Tunga"/>
          <w:b/>
          <w:sz w:val="24"/>
          <w:szCs w:val="24"/>
        </w:rPr>
        <w:t xml:space="preserve">Robert Sellers </w:t>
      </w:r>
      <w:r w:rsidRPr="00E03725">
        <w:rPr>
          <w:rFonts w:ascii="Tunga" w:hAnsi="Tunga" w:cs="Tunga"/>
          <w:sz w:val="24"/>
          <w:szCs w:val="24"/>
        </w:rPr>
        <w:t xml:space="preserve">2009/10), and </w:t>
      </w:r>
      <w:r w:rsidRPr="00E03725">
        <w:rPr>
          <w:rFonts w:ascii="Tunga" w:hAnsi="Tunga" w:cs="Tunga"/>
          <w:b/>
          <w:sz w:val="24"/>
          <w:szCs w:val="24"/>
        </w:rPr>
        <w:t>Jean Lau Chin</w:t>
      </w:r>
      <w:r w:rsidRPr="00E03725">
        <w:rPr>
          <w:rFonts w:ascii="Tunga" w:hAnsi="Tunga" w:cs="Tunga"/>
          <w:sz w:val="24"/>
          <w:szCs w:val="24"/>
        </w:rPr>
        <w:t xml:space="preserve"> (2010/11).</w:t>
      </w:r>
    </w:p>
    <w:p w:rsidR="00A10DED" w:rsidRPr="00E03725" w:rsidRDefault="00A10DED" w:rsidP="007E32EC">
      <w:pPr>
        <w:jc w:val="both"/>
        <w:rPr>
          <w:rFonts w:ascii="Tunga" w:hAnsi="Tunga" w:cs="Tunga"/>
          <w:sz w:val="24"/>
          <w:szCs w:val="24"/>
        </w:rPr>
      </w:pPr>
    </w:p>
    <w:p w:rsidR="00A10DED" w:rsidRPr="00E03725" w:rsidRDefault="00A10DED" w:rsidP="007E32EC">
      <w:pPr>
        <w:jc w:val="both"/>
        <w:rPr>
          <w:rFonts w:ascii="Tunga" w:hAnsi="Tunga" w:cs="Tunga"/>
          <w:sz w:val="24"/>
          <w:szCs w:val="24"/>
        </w:rPr>
      </w:pPr>
      <w:r w:rsidRPr="00E03725">
        <w:rPr>
          <w:rFonts w:ascii="Tunga" w:hAnsi="Tunga" w:cs="Tunga"/>
          <w:sz w:val="24"/>
          <w:szCs w:val="24"/>
        </w:rPr>
        <w:t>Due to both continuous membership growth (out of 5</w:t>
      </w:r>
      <w:r>
        <w:rPr>
          <w:rFonts w:ascii="Tunga" w:hAnsi="Tunga" w:cs="Tunga"/>
          <w:sz w:val="24"/>
          <w:szCs w:val="24"/>
        </w:rPr>
        <w:t>4</w:t>
      </w:r>
      <w:r w:rsidRPr="00E03725">
        <w:rPr>
          <w:rFonts w:ascii="Tunga" w:hAnsi="Tunga" w:cs="Tunga"/>
          <w:sz w:val="24"/>
          <w:szCs w:val="24"/>
        </w:rPr>
        <w:t xml:space="preserve">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Divisions, Division 45 is one of about half a dozen that </w:t>
      </w:r>
      <w:r>
        <w:rPr>
          <w:rFonts w:ascii="Tunga" w:hAnsi="Tunga" w:cs="Tunga"/>
          <w:sz w:val="24"/>
          <w:szCs w:val="24"/>
        </w:rPr>
        <w:t xml:space="preserve">exhibit </w:t>
      </w:r>
      <w:r w:rsidRPr="00E03725">
        <w:rPr>
          <w:rFonts w:ascii="Tunga" w:hAnsi="Tunga" w:cs="Tunga"/>
          <w:sz w:val="24"/>
          <w:szCs w:val="24"/>
        </w:rPr>
        <w:t xml:space="preserve">membership </w:t>
      </w:r>
      <w:r w:rsidRPr="00E03725">
        <w:rPr>
          <w:rFonts w:ascii="Tunga" w:hAnsi="Tunga" w:cs="Tunga"/>
          <w:sz w:val="24"/>
          <w:szCs w:val="24"/>
          <w:u w:val="single"/>
        </w:rPr>
        <w:t>growth</w:t>
      </w:r>
      <w:r w:rsidRPr="00E03725">
        <w:rPr>
          <w:rFonts w:ascii="Tunga" w:hAnsi="Tunga" w:cs="Tunga"/>
          <w:sz w:val="24"/>
          <w:szCs w:val="24"/>
        </w:rPr>
        <w:t>)</w:t>
      </w:r>
      <w:r>
        <w:rPr>
          <w:rFonts w:ascii="Tunga" w:hAnsi="Tunga" w:cs="Tunga"/>
          <w:sz w:val="24"/>
          <w:szCs w:val="24"/>
        </w:rPr>
        <w:t xml:space="preserve"> </w:t>
      </w:r>
      <w:r w:rsidRPr="00E03725">
        <w:rPr>
          <w:rFonts w:ascii="Tunga" w:hAnsi="Tunga" w:cs="Tunga"/>
          <w:sz w:val="24"/>
          <w:szCs w:val="24"/>
        </w:rPr>
        <w:t>and the significant and continuously increasing revenue generated by its journal and other publications, the Division enter</w:t>
      </w:r>
      <w:r>
        <w:rPr>
          <w:rFonts w:ascii="Tunga" w:hAnsi="Tunga" w:cs="Tunga"/>
          <w:sz w:val="24"/>
          <w:szCs w:val="24"/>
        </w:rPr>
        <w:t>ed</w:t>
      </w:r>
      <w:r w:rsidRPr="00E03725">
        <w:rPr>
          <w:rFonts w:ascii="Tunga" w:hAnsi="Tunga" w:cs="Tunga"/>
          <w:sz w:val="24"/>
          <w:szCs w:val="24"/>
        </w:rPr>
        <w:t xml:space="preserve">  the 21</w:t>
      </w:r>
      <w:r w:rsidRPr="00E03725">
        <w:rPr>
          <w:rFonts w:ascii="Tunga" w:hAnsi="Tunga" w:cs="Tunga"/>
          <w:sz w:val="24"/>
          <w:szCs w:val="24"/>
          <w:vertAlign w:val="superscript"/>
        </w:rPr>
        <w:t>st</w:t>
      </w:r>
      <w:r w:rsidRPr="00E03725">
        <w:rPr>
          <w:rFonts w:ascii="Tunga" w:hAnsi="Tunga" w:cs="Tunga"/>
          <w:sz w:val="24"/>
          <w:szCs w:val="24"/>
        </w:rPr>
        <w:t xml:space="preserve"> Century in a fairly comfortable financial condition. </w:t>
      </w:r>
      <w:r>
        <w:rPr>
          <w:rFonts w:ascii="Tunga" w:hAnsi="Tunga" w:cs="Tunga"/>
          <w:sz w:val="24"/>
          <w:szCs w:val="24"/>
        </w:rPr>
        <w:t xml:space="preserve"> </w:t>
      </w:r>
      <w:r w:rsidRPr="00E03725">
        <w:rPr>
          <w:rFonts w:ascii="Tunga" w:hAnsi="Tunga" w:cs="Tunga"/>
          <w:sz w:val="24"/>
          <w:szCs w:val="24"/>
        </w:rPr>
        <w:t>In addition, prior (and continuing) infrastructure-building efforts result</w:t>
      </w:r>
      <w:r>
        <w:rPr>
          <w:rFonts w:ascii="Tunga" w:hAnsi="Tunga" w:cs="Tunga"/>
          <w:sz w:val="24"/>
          <w:szCs w:val="24"/>
        </w:rPr>
        <w:t>ed</w:t>
      </w:r>
      <w:r w:rsidRPr="00E03725">
        <w:rPr>
          <w:rFonts w:ascii="Tunga" w:hAnsi="Tunga" w:cs="Tunga"/>
          <w:sz w:val="24"/>
          <w:szCs w:val="24"/>
        </w:rPr>
        <w:t xml:space="preserve"> in increased efficiency of Division operations and structures.  Consequently, this opening decade of the 21</w:t>
      </w:r>
      <w:r w:rsidRPr="00E03725">
        <w:rPr>
          <w:rFonts w:ascii="Tunga" w:hAnsi="Tunga" w:cs="Tunga"/>
          <w:sz w:val="24"/>
          <w:szCs w:val="24"/>
          <w:vertAlign w:val="superscript"/>
        </w:rPr>
        <w:t>st</w:t>
      </w:r>
      <w:r w:rsidRPr="00E03725">
        <w:rPr>
          <w:rFonts w:ascii="Tunga" w:hAnsi="Tunga" w:cs="Tunga"/>
          <w:sz w:val="24"/>
          <w:szCs w:val="24"/>
        </w:rPr>
        <w:t xml:space="preserve"> century, bec</w:t>
      </w:r>
      <w:r>
        <w:rPr>
          <w:rFonts w:ascii="Tunga" w:hAnsi="Tunga" w:cs="Tunga"/>
          <w:sz w:val="24"/>
          <w:szCs w:val="24"/>
        </w:rPr>
        <w:t>ame</w:t>
      </w:r>
      <w:r w:rsidRPr="00E03725">
        <w:rPr>
          <w:rFonts w:ascii="Tunga" w:hAnsi="Tunga" w:cs="Tunga"/>
          <w:sz w:val="24"/>
          <w:szCs w:val="24"/>
        </w:rPr>
        <w:t xml:space="preserve"> one in which the Division stretch</w:t>
      </w:r>
      <w:r>
        <w:rPr>
          <w:rFonts w:ascii="Tunga" w:hAnsi="Tunga" w:cs="Tunga"/>
          <w:sz w:val="24"/>
          <w:szCs w:val="24"/>
        </w:rPr>
        <w:t>es its legs a bit --</w:t>
      </w:r>
      <w:r w:rsidRPr="00E03725">
        <w:rPr>
          <w:rFonts w:ascii="Tunga" w:hAnsi="Tunga" w:cs="Tunga"/>
          <w:sz w:val="24"/>
          <w:szCs w:val="24"/>
        </w:rPr>
        <w:t xml:space="preserve"> tak</w:t>
      </w:r>
      <w:r>
        <w:rPr>
          <w:rFonts w:ascii="Tunga" w:hAnsi="Tunga" w:cs="Tunga"/>
          <w:sz w:val="24"/>
          <w:szCs w:val="24"/>
        </w:rPr>
        <w:t>ing more risks, engaging</w:t>
      </w:r>
      <w:r w:rsidRPr="00E03725">
        <w:rPr>
          <w:rFonts w:ascii="Tunga" w:hAnsi="Tunga" w:cs="Tunga"/>
          <w:sz w:val="24"/>
          <w:szCs w:val="24"/>
        </w:rPr>
        <w:t xml:space="preserve"> more actively in strategic </w:t>
      </w:r>
      <w:r>
        <w:rPr>
          <w:rFonts w:ascii="Tunga" w:hAnsi="Tunga" w:cs="Tunga"/>
          <w:sz w:val="24"/>
          <w:szCs w:val="24"/>
        </w:rPr>
        <w:t>in</w:t>
      </w:r>
      <w:r w:rsidRPr="00E03725">
        <w:rPr>
          <w:rFonts w:ascii="Tunga" w:hAnsi="Tunga" w:cs="Tunga"/>
          <w:sz w:val="24"/>
          <w:szCs w:val="24"/>
        </w:rPr>
        <w:t>novation, and more a</w:t>
      </w:r>
      <w:r>
        <w:rPr>
          <w:rFonts w:ascii="Tunga" w:hAnsi="Tunga" w:cs="Tunga"/>
          <w:sz w:val="24"/>
          <w:szCs w:val="24"/>
        </w:rPr>
        <w:t>ssertively advocating</w:t>
      </w:r>
      <w:r w:rsidRPr="00E03725">
        <w:rPr>
          <w:rFonts w:ascii="Tunga" w:hAnsi="Tunga" w:cs="Tunga"/>
          <w:sz w:val="24"/>
          <w:szCs w:val="24"/>
        </w:rPr>
        <w:t xml:space="preserve"> for ethnic minority concerns both within and outside of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w:t>
      </w:r>
    </w:p>
    <w:p w:rsidR="00A10DED" w:rsidRPr="00E03725" w:rsidRDefault="00A10DED" w:rsidP="007E32EC">
      <w:pPr>
        <w:numPr>
          <w:ilvl w:val="0"/>
          <w:numId w:val="24"/>
        </w:numPr>
        <w:ind w:hanging="180"/>
        <w:jc w:val="both"/>
        <w:rPr>
          <w:rFonts w:ascii="Tunga" w:hAnsi="Tunga" w:cs="Tunga"/>
          <w:sz w:val="24"/>
          <w:szCs w:val="24"/>
        </w:rPr>
      </w:pPr>
      <w:r w:rsidRPr="00E03725">
        <w:rPr>
          <w:rFonts w:ascii="Tunga" w:hAnsi="Tunga" w:cs="Tunga"/>
          <w:b/>
          <w:sz w:val="24"/>
          <w:szCs w:val="24"/>
        </w:rPr>
        <w:t xml:space="preserve"> 2000</w:t>
      </w:r>
      <w:r>
        <w:rPr>
          <w:rFonts w:ascii="Tunga" w:hAnsi="Tunga" w:cs="Tunga"/>
          <w:b/>
          <w:sz w:val="24"/>
          <w:szCs w:val="24"/>
        </w:rPr>
        <w:t xml:space="preserve"> -</w:t>
      </w:r>
      <w:r w:rsidRPr="00E03725">
        <w:rPr>
          <w:rFonts w:ascii="Tunga" w:hAnsi="Tunga" w:cs="Tunga"/>
          <w:sz w:val="24"/>
          <w:szCs w:val="24"/>
        </w:rPr>
        <w:t xml:space="preserve"> The Division’s Executive Committee establishe</w:t>
      </w:r>
      <w:r>
        <w:rPr>
          <w:rFonts w:ascii="Tunga" w:hAnsi="Tunga" w:cs="Tunga"/>
          <w:sz w:val="24"/>
          <w:szCs w:val="24"/>
        </w:rPr>
        <w:t>d</w:t>
      </w:r>
      <w:r w:rsidRPr="00E03725">
        <w:rPr>
          <w:rFonts w:ascii="Tunga" w:hAnsi="Tunga" w:cs="Tunga"/>
          <w:sz w:val="24"/>
          <w:szCs w:val="24"/>
        </w:rPr>
        <w:t xml:space="preserve"> a </w:t>
      </w:r>
      <w:r w:rsidRPr="00E03725">
        <w:rPr>
          <w:rFonts w:ascii="Tunga" w:hAnsi="Tunga" w:cs="Tunga"/>
          <w:b/>
          <w:sz w:val="24"/>
          <w:szCs w:val="24"/>
        </w:rPr>
        <w:t>Graduate Student Representative (Lawrence Yang)</w:t>
      </w:r>
      <w:r w:rsidRPr="00E03725">
        <w:rPr>
          <w:rFonts w:ascii="Tunga" w:hAnsi="Tunga" w:cs="Tunga"/>
          <w:sz w:val="24"/>
          <w:szCs w:val="24"/>
        </w:rPr>
        <w:t xml:space="preserve"> position</w:t>
      </w:r>
      <w:r>
        <w:rPr>
          <w:rFonts w:ascii="Tunga" w:hAnsi="Tunga" w:cs="Tunga"/>
          <w:sz w:val="24"/>
          <w:szCs w:val="24"/>
        </w:rPr>
        <w:t xml:space="preserve"> and authorized a </w:t>
      </w:r>
      <w:r>
        <w:rPr>
          <w:rFonts w:ascii="Tunga" w:hAnsi="Tunga" w:cs="Tunga"/>
          <w:b/>
          <w:sz w:val="24"/>
          <w:szCs w:val="24"/>
        </w:rPr>
        <w:t>St</w:t>
      </w:r>
      <w:r w:rsidRPr="00E03725">
        <w:rPr>
          <w:rFonts w:ascii="Tunga" w:hAnsi="Tunga" w:cs="Tunga"/>
          <w:b/>
          <w:sz w:val="24"/>
          <w:szCs w:val="24"/>
        </w:rPr>
        <w:t>udent Committee</w:t>
      </w:r>
      <w:r>
        <w:rPr>
          <w:rFonts w:ascii="Tunga" w:hAnsi="Tunga" w:cs="Tunga"/>
          <w:sz w:val="24"/>
          <w:szCs w:val="24"/>
        </w:rPr>
        <w:t>.</w:t>
      </w:r>
    </w:p>
    <w:p w:rsidR="00A10DED" w:rsidRPr="00E03725" w:rsidRDefault="00A10DED" w:rsidP="007E32EC">
      <w:pPr>
        <w:numPr>
          <w:ilvl w:val="0"/>
          <w:numId w:val="24"/>
        </w:numPr>
        <w:ind w:hanging="180"/>
        <w:jc w:val="both"/>
        <w:rPr>
          <w:rFonts w:ascii="Tunga" w:hAnsi="Tunga" w:cs="Tunga"/>
          <w:sz w:val="24"/>
          <w:szCs w:val="24"/>
        </w:rPr>
      </w:pPr>
      <w:r w:rsidRPr="00E03725">
        <w:rPr>
          <w:rFonts w:ascii="Tunga" w:hAnsi="Tunga" w:cs="Tunga"/>
          <w:sz w:val="24"/>
          <w:szCs w:val="24"/>
        </w:rPr>
        <w:lastRenderedPageBreak/>
        <w:t xml:space="preserve"> The </w:t>
      </w:r>
      <w:r w:rsidRPr="00E03725">
        <w:rPr>
          <w:rFonts w:ascii="Tunga" w:hAnsi="Tunga" w:cs="Tunga"/>
          <w:b/>
          <w:sz w:val="24"/>
          <w:szCs w:val="24"/>
        </w:rPr>
        <w:t>Division 45 website</w:t>
      </w:r>
      <w:r>
        <w:rPr>
          <w:rFonts w:ascii="Tunga" w:hAnsi="Tunga" w:cs="Tunga"/>
          <w:sz w:val="24"/>
          <w:szCs w:val="24"/>
        </w:rPr>
        <w:t xml:space="preserve"> was</w:t>
      </w:r>
      <w:r w:rsidRPr="00E03725">
        <w:rPr>
          <w:rFonts w:ascii="Tunga" w:hAnsi="Tunga" w:cs="Tunga"/>
          <w:sz w:val="24"/>
          <w:szCs w:val="24"/>
        </w:rPr>
        <w:t xml:space="preserve"> launched.  </w:t>
      </w:r>
    </w:p>
    <w:p w:rsidR="00A10DED" w:rsidRPr="00E03725" w:rsidRDefault="00A10DED" w:rsidP="007E32EC">
      <w:pPr>
        <w:numPr>
          <w:ilvl w:val="0"/>
          <w:numId w:val="23"/>
        </w:numPr>
        <w:jc w:val="both"/>
        <w:rPr>
          <w:rFonts w:ascii="Tunga" w:hAnsi="Tunga" w:cs="Tunga"/>
          <w:sz w:val="24"/>
          <w:szCs w:val="24"/>
        </w:rPr>
      </w:pPr>
      <w:r w:rsidRPr="00E03725">
        <w:rPr>
          <w:rFonts w:ascii="Tunga" w:hAnsi="Tunga" w:cs="Tunga"/>
          <w:b/>
          <w:sz w:val="24"/>
          <w:szCs w:val="24"/>
        </w:rPr>
        <w:t xml:space="preserve">2001 </w:t>
      </w:r>
      <w:r>
        <w:rPr>
          <w:rFonts w:ascii="Tunga" w:hAnsi="Tunga" w:cs="Tunga"/>
          <w:b/>
          <w:sz w:val="24"/>
          <w:szCs w:val="24"/>
        </w:rPr>
        <w:t xml:space="preserve">- </w:t>
      </w:r>
      <w:r w:rsidRPr="00E03725">
        <w:rPr>
          <w:rFonts w:ascii="Tunga" w:hAnsi="Tunga" w:cs="Tunga"/>
          <w:sz w:val="24"/>
          <w:szCs w:val="24"/>
        </w:rPr>
        <w:t xml:space="preserve">As Division President, </w:t>
      </w:r>
      <w:r w:rsidRPr="00E03725">
        <w:rPr>
          <w:rFonts w:ascii="Tunga" w:hAnsi="Tunga" w:cs="Tunga"/>
          <w:b/>
          <w:sz w:val="24"/>
          <w:szCs w:val="24"/>
        </w:rPr>
        <w:t>Anderson J. Franklin</w:t>
      </w:r>
      <w:r w:rsidRPr="00E03725">
        <w:rPr>
          <w:rFonts w:ascii="Tunga" w:hAnsi="Tunga" w:cs="Tunga"/>
          <w:sz w:val="24"/>
          <w:szCs w:val="24"/>
        </w:rPr>
        <w:t xml:space="preserve"> </w:t>
      </w:r>
      <w:r>
        <w:rPr>
          <w:rFonts w:ascii="Tunga" w:hAnsi="Tunga" w:cs="Tunga"/>
          <w:sz w:val="24"/>
          <w:szCs w:val="24"/>
        </w:rPr>
        <w:t>was</w:t>
      </w:r>
      <w:r w:rsidRPr="00E03725">
        <w:rPr>
          <w:rFonts w:ascii="Tunga" w:hAnsi="Tunga" w:cs="Tunga"/>
          <w:sz w:val="24"/>
          <w:szCs w:val="24"/>
        </w:rPr>
        <w:t xml:space="preserve"> one of 6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delegates to the </w:t>
      </w:r>
      <w:r w:rsidRPr="00E03725">
        <w:rPr>
          <w:rFonts w:ascii="Tunga" w:hAnsi="Tunga" w:cs="Tunga"/>
          <w:b/>
          <w:sz w:val="24"/>
          <w:szCs w:val="24"/>
        </w:rPr>
        <w:t xml:space="preserve">UN World Conference </w:t>
      </w:r>
      <w:r>
        <w:rPr>
          <w:rFonts w:ascii="Tunga" w:hAnsi="Tunga" w:cs="Tunga"/>
          <w:b/>
          <w:sz w:val="24"/>
          <w:szCs w:val="24"/>
        </w:rPr>
        <w:t>a</w:t>
      </w:r>
      <w:r w:rsidRPr="00E03725">
        <w:rPr>
          <w:rFonts w:ascii="Tunga" w:hAnsi="Tunga" w:cs="Tunga"/>
          <w:b/>
          <w:sz w:val="24"/>
          <w:szCs w:val="24"/>
        </w:rPr>
        <w:t>gainst Racism,</w:t>
      </w:r>
      <w:r>
        <w:rPr>
          <w:rFonts w:ascii="Tunga" w:hAnsi="Tunga" w:cs="Tunga"/>
          <w:b/>
          <w:sz w:val="24"/>
          <w:szCs w:val="24"/>
        </w:rPr>
        <w:t xml:space="preserve"> </w:t>
      </w:r>
      <w:r w:rsidRPr="00E03725">
        <w:rPr>
          <w:rFonts w:ascii="Tunga" w:hAnsi="Tunga" w:cs="Tunga"/>
          <w:b/>
          <w:sz w:val="24"/>
          <w:szCs w:val="24"/>
        </w:rPr>
        <w:t xml:space="preserve">Racial Discrimination, Xenophobia, and </w:t>
      </w:r>
      <w:r w:rsidRPr="00507485">
        <w:rPr>
          <w:rFonts w:ascii="Tunga" w:hAnsi="Tunga" w:cs="Tunga"/>
          <w:b/>
          <w:sz w:val="24"/>
          <w:szCs w:val="24"/>
        </w:rPr>
        <w:t>Related</w:t>
      </w:r>
      <w:r w:rsidRPr="00E03725">
        <w:rPr>
          <w:rFonts w:ascii="Tunga" w:hAnsi="Tunga" w:cs="Tunga"/>
          <w:b/>
          <w:sz w:val="24"/>
          <w:szCs w:val="24"/>
        </w:rPr>
        <w:t xml:space="preserve"> Intolerance </w:t>
      </w:r>
      <w:r w:rsidRPr="00E03725">
        <w:rPr>
          <w:rFonts w:ascii="Tunga" w:hAnsi="Tunga" w:cs="Tunga"/>
          <w:sz w:val="24"/>
          <w:szCs w:val="24"/>
        </w:rPr>
        <w:t xml:space="preserve">in </w:t>
      </w:r>
      <w:smartTag w:uri="urn:schemas-microsoft-com:office:smarttags" w:element="place">
        <w:smartTag w:uri="urn:schemas-microsoft-com:office:smarttags" w:element="City">
          <w:r w:rsidRPr="00E03725">
            <w:rPr>
              <w:rFonts w:ascii="Tunga" w:hAnsi="Tunga" w:cs="Tunga"/>
              <w:sz w:val="24"/>
              <w:szCs w:val="24"/>
            </w:rPr>
            <w:t>Durban</w:t>
          </w:r>
        </w:smartTag>
        <w:r w:rsidRPr="00E03725">
          <w:rPr>
            <w:rFonts w:ascii="Tunga" w:hAnsi="Tunga" w:cs="Tunga"/>
            <w:sz w:val="24"/>
            <w:szCs w:val="24"/>
          </w:rPr>
          <w:t xml:space="preserve">, </w:t>
        </w:r>
        <w:smartTag w:uri="urn:schemas-microsoft-com:office:smarttags" w:element="country-region">
          <w:r w:rsidRPr="00E03725">
            <w:rPr>
              <w:rFonts w:ascii="Tunga" w:hAnsi="Tunga" w:cs="Tunga"/>
              <w:sz w:val="24"/>
              <w:szCs w:val="24"/>
            </w:rPr>
            <w:t>South Africa</w:t>
          </w:r>
        </w:smartTag>
      </w:smartTag>
      <w:r w:rsidRPr="00E03725">
        <w:rPr>
          <w:rFonts w:ascii="Tunga" w:hAnsi="Tunga" w:cs="Tunga"/>
          <w:sz w:val="24"/>
          <w:szCs w:val="24"/>
        </w:rPr>
        <w:t xml:space="preserve"> – thus initiating the Division’s involvement in global public policy issues. </w:t>
      </w:r>
    </w:p>
    <w:p w:rsidR="00A10DED" w:rsidRPr="00E03725" w:rsidRDefault="00A10DED" w:rsidP="007E32EC">
      <w:pPr>
        <w:numPr>
          <w:ilvl w:val="0"/>
          <w:numId w:val="23"/>
        </w:numPr>
        <w:jc w:val="both"/>
        <w:rPr>
          <w:rFonts w:ascii="Tunga" w:hAnsi="Tunga" w:cs="Tunga"/>
          <w:sz w:val="24"/>
          <w:szCs w:val="24"/>
        </w:rPr>
      </w:pPr>
      <w:r w:rsidRPr="00E03725">
        <w:rPr>
          <w:rFonts w:ascii="Tunga" w:hAnsi="Tunga" w:cs="Tunga"/>
          <w:b/>
          <w:sz w:val="24"/>
          <w:szCs w:val="24"/>
        </w:rPr>
        <w:t xml:space="preserve">2002 </w:t>
      </w:r>
      <w:r>
        <w:rPr>
          <w:rFonts w:ascii="Tunga" w:hAnsi="Tunga" w:cs="Tunga"/>
          <w:b/>
          <w:sz w:val="24"/>
          <w:szCs w:val="24"/>
        </w:rPr>
        <w:t>-</w:t>
      </w:r>
      <w:r w:rsidRPr="00E03725">
        <w:rPr>
          <w:rFonts w:ascii="Tunga" w:hAnsi="Tunga" w:cs="Tunga"/>
          <w:sz w:val="24"/>
          <w:szCs w:val="24"/>
        </w:rPr>
        <w:t xml:space="preserve"> The Division’s membership growth and support result</w:t>
      </w:r>
      <w:r>
        <w:rPr>
          <w:rFonts w:ascii="Tunga" w:hAnsi="Tunga" w:cs="Tunga"/>
          <w:sz w:val="24"/>
          <w:szCs w:val="24"/>
        </w:rPr>
        <w:t>ed</w:t>
      </w:r>
      <w:r w:rsidRPr="00E03725">
        <w:rPr>
          <w:rFonts w:ascii="Tunga" w:hAnsi="Tunga" w:cs="Tunga"/>
          <w:sz w:val="24"/>
          <w:szCs w:val="24"/>
        </w:rPr>
        <w:t xml:space="preserve"> in its acquiring</w:t>
      </w:r>
      <w:r>
        <w:rPr>
          <w:rFonts w:ascii="Tunga" w:hAnsi="Tunga" w:cs="Tunga"/>
          <w:sz w:val="24"/>
          <w:szCs w:val="24"/>
        </w:rPr>
        <w:t xml:space="preserve"> </w:t>
      </w:r>
      <w:r w:rsidRPr="00E03725">
        <w:rPr>
          <w:rFonts w:ascii="Tunga" w:hAnsi="Tunga" w:cs="Tunga"/>
          <w:sz w:val="24"/>
          <w:szCs w:val="24"/>
        </w:rPr>
        <w:t xml:space="preserve">a </w:t>
      </w:r>
      <w:r w:rsidRPr="00E03725">
        <w:rPr>
          <w:rFonts w:ascii="Tunga" w:hAnsi="Tunga" w:cs="Tunga"/>
          <w:b/>
          <w:sz w:val="24"/>
          <w:szCs w:val="24"/>
        </w:rPr>
        <w:t xml:space="preserve">second </w:t>
      </w:r>
      <w:smartTag w:uri="urn:schemas-microsoft-com:office:smarttags" w:element="stockticker">
        <w:r w:rsidRPr="00E03725">
          <w:rPr>
            <w:rFonts w:ascii="Tunga" w:hAnsi="Tunga" w:cs="Tunga"/>
            <w:b/>
            <w:sz w:val="24"/>
            <w:szCs w:val="24"/>
          </w:rPr>
          <w:t>APA</w:t>
        </w:r>
      </w:smartTag>
      <w:r w:rsidRPr="00E03725">
        <w:rPr>
          <w:rFonts w:ascii="Tunga" w:hAnsi="Tunga" w:cs="Tunga"/>
          <w:b/>
          <w:sz w:val="24"/>
          <w:szCs w:val="24"/>
        </w:rPr>
        <w:t xml:space="preserve"> C</w:t>
      </w:r>
      <w:r w:rsidR="000C71A6">
        <w:rPr>
          <w:rFonts w:ascii="Tunga" w:hAnsi="Tunga" w:cs="Tunga"/>
          <w:b/>
          <w:sz w:val="24"/>
          <w:szCs w:val="24"/>
        </w:rPr>
        <w:t>OR</w:t>
      </w:r>
      <w:r>
        <w:rPr>
          <w:rFonts w:ascii="Tunga" w:hAnsi="Tunga" w:cs="Tunga"/>
          <w:b/>
          <w:sz w:val="24"/>
          <w:szCs w:val="24"/>
        </w:rPr>
        <w:t>.</w:t>
      </w:r>
    </w:p>
    <w:p w:rsidR="00A10DED" w:rsidRPr="00E03725" w:rsidRDefault="00A10DED" w:rsidP="007E32EC">
      <w:pPr>
        <w:numPr>
          <w:ilvl w:val="0"/>
          <w:numId w:val="23"/>
        </w:numPr>
        <w:jc w:val="both"/>
        <w:rPr>
          <w:rFonts w:ascii="Tunga" w:hAnsi="Tunga" w:cs="Tunga"/>
          <w:sz w:val="24"/>
          <w:szCs w:val="24"/>
        </w:rPr>
      </w:pPr>
      <w:r w:rsidRPr="00E03725">
        <w:rPr>
          <w:rFonts w:ascii="Tunga" w:hAnsi="Tunga" w:cs="Tunga"/>
          <w:b/>
          <w:sz w:val="24"/>
          <w:szCs w:val="24"/>
        </w:rPr>
        <w:t xml:space="preserve">2003 </w:t>
      </w:r>
      <w:r>
        <w:rPr>
          <w:rFonts w:ascii="Tunga" w:hAnsi="Tunga" w:cs="Tunga"/>
          <w:b/>
          <w:sz w:val="24"/>
          <w:szCs w:val="24"/>
        </w:rPr>
        <w:t xml:space="preserve">- </w:t>
      </w:r>
      <w:r w:rsidRPr="00E03725">
        <w:rPr>
          <w:rFonts w:ascii="Tunga" w:hAnsi="Tunga" w:cs="Tunga"/>
          <w:sz w:val="24"/>
          <w:szCs w:val="24"/>
        </w:rPr>
        <w:t xml:space="preserve">Publication of </w:t>
      </w:r>
      <w:r w:rsidRPr="00E03725">
        <w:rPr>
          <w:rFonts w:ascii="Tunga" w:hAnsi="Tunga" w:cs="Tunga"/>
          <w:b/>
          <w:i/>
          <w:sz w:val="24"/>
          <w:szCs w:val="24"/>
        </w:rPr>
        <w:t xml:space="preserve">Handbook of Racial </w:t>
      </w:r>
      <w:r w:rsidR="00AC522D">
        <w:rPr>
          <w:rFonts w:ascii="Tunga" w:hAnsi="Tunga" w:cs="Tunga"/>
          <w:b/>
          <w:i/>
          <w:sz w:val="24"/>
          <w:szCs w:val="24"/>
        </w:rPr>
        <w:t>a</w:t>
      </w:r>
      <w:r w:rsidRPr="00E03725">
        <w:rPr>
          <w:rFonts w:ascii="Tunga" w:hAnsi="Tunga" w:cs="Tunga"/>
          <w:b/>
          <w:i/>
          <w:sz w:val="24"/>
          <w:szCs w:val="24"/>
        </w:rPr>
        <w:t>n</w:t>
      </w:r>
      <w:r w:rsidR="00AC522D">
        <w:rPr>
          <w:rFonts w:ascii="Tunga" w:hAnsi="Tunga" w:cs="Tunga"/>
          <w:b/>
          <w:i/>
          <w:sz w:val="24"/>
          <w:szCs w:val="24"/>
        </w:rPr>
        <w:t>d</w:t>
      </w:r>
      <w:r w:rsidRPr="00E03725">
        <w:rPr>
          <w:rFonts w:ascii="Tunga" w:hAnsi="Tunga" w:cs="Tunga"/>
          <w:b/>
          <w:i/>
          <w:sz w:val="24"/>
          <w:szCs w:val="24"/>
        </w:rPr>
        <w:t xml:space="preserve"> Ethnic Minority Psychology </w:t>
      </w:r>
      <w:r w:rsidRPr="00E03725">
        <w:rPr>
          <w:rFonts w:ascii="Tunga" w:hAnsi="Tunga" w:cs="Tunga"/>
          <w:sz w:val="24"/>
          <w:szCs w:val="24"/>
        </w:rPr>
        <w:t xml:space="preserve">(edited by </w:t>
      </w:r>
      <w:r w:rsidRPr="00E03725">
        <w:rPr>
          <w:rFonts w:ascii="Tunga" w:hAnsi="Tunga" w:cs="Tunga"/>
          <w:b/>
          <w:sz w:val="24"/>
          <w:szCs w:val="24"/>
        </w:rPr>
        <w:t xml:space="preserve">Guillermo Bernal, Joseph Trimble, Ann Kathleen </w:t>
      </w:r>
      <w:proofErr w:type="spellStart"/>
      <w:r w:rsidRPr="00E03725">
        <w:rPr>
          <w:rFonts w:ascii="Tunga" w:hAnsi="Tunga" w:cs="Tunga"/>
          <w:b/>
          <w:sz w:val="24"/>
          <w:szCs w:val="24"/>
        </w:rPr>
        <w:t>Burlew</w:t>
      </w:r>
      <w:proofErr w:type="spellEnd"/>
      <w:r w:rsidRPr="00E03725">
        <w:rPr>
          <w:rFonts w:ascii="Tunga" w:hAnsi="Tunga" w:cs="Tunga"/>
          <w:b/>
          <w:sz w:val="24"/>
          <w:szCs w:val="24"/>
        </w:rPr>
        <w:t xml:space="preserve">, &amp; Frederick T. Leong) </w:t>
      </w:r>
      <w:r w:rsidRPr="00E03725">
        <w:rPr>
          <w:rFonts w:ascii="Tunga" w:hAnsi="Tunga" w:cs="Tunga"/>
          <w:sz w:val="24"/>
          <w:szCs w:val="24"/>
        </w:rPr>
        <w:t>with proceeds to Division 45.</w:t>
      </w:r>
      <w:r w:rsidRPr="00E03725">
        <w:rPr>
          <w:rFonts w:ascii="Tunga" w:hAnsi="Tunga" w:cs="Tunga"/>
          <w:b/>
          <w:sz w:val="24"/>
          <w:szCs w:val="24"/>
        </w:rPr>
        <w:t xml:space="preserve"> </w:t>
      </w:r>
    </w:p>
    <w:p w:rsidR="00A10DED" w:rsidRPr="00E03725" w:rsidRDefault="00A10DED" w:rsidP="007E32EC">
      <w:pPr>
        <w:numPr>
          <w:ilvl w:val="0"/>
          <w:numId w:val="23"/>
        </w:numPr>
        <w:jc w:val="both"/>
        <w:rPr>
          <w:rFonts w:ascii="Tunga" w:hAnsi="Tunga" w:cs="Tunga"/>
          <w:sz w:val="24"/>
          <w:szCs w:val="24"/>
        </w:rPr>
      </w:pPr>
      <w:r w:rsidRPr="00E03725">
        <w:rPr>
          <w:rFonts w:ascii="Tunga" w:hAnsi="Tunga" w:cs="Tunga"/>
          <w:b/>
          <w:sz w:val="24"/>
          <w:szCs w:val="24"/>
        </w:rPr>
        <w:t xml:space="preserve">2006 </w:t>
      </w:r>
      <w:r>
        <w:rPr>
          <w:rFonts w:ascii="Tunga" w:hAnsi="Tunga" w:cs="Tunga"/>
          <w:b/>
          <w:sz w:val="24"/>
          <w:szCs w:val="24"/>
        </w:rPr>
        <w:t>-</w:t>
      </w:r>
      <w:r w:rsidRPr="00E03725">
        <w:rPr>
          <w:rFonts w:ascii="Tunga" w:hAnsi="Tunga" w:cs="Tunga"/>
          <w:sz w:val="24"/>
          <w:szCs w:val="24"/>
        </w:rPr>
        <w:t xml:space="preserve"> The Division establishe</w:t>
      </w:r>
      <w:r>
        <w:rPr>
          <w:rFonts w:ascii="Tunga" w:hAnsi="Tunga" w:cs="Tunga"/>
          <w:sz w:val="24"/>
          <w:szCs w:val="24"/>
        </w:rPr>
        <w:t>d</w:t>
      </w:r>
      <w:r w:rsidRPr="00E03725">
        <w:rPr>
          <w:rFonts w:ascii="Tunga" w:hAnsi="Tunga" w:cs="Tunga"/>
          <w:sz w:val="24"/>
          <w:szCs w:val="24"/>
        </w:rPr>
        <w:t xml:space="preserve"> a continuing </w:t>
      </w:r>
      <w:r w:rsidRPr="00E03725">
        <w:rPr>
          <w:rFonts w:ascii="Tunga" w:hAnsi="Tunga" w:cs="Tunga"/>
          <w:b/>
          <w:sz w:val="24"/>
          <w:szCs w:val="24"/>
        </w:rPr>
        <w:t xml:space="preserve">Task Force on Scientific Affairs, </w:t>
      </w:r>
      <w:r w:rsidRPr="00E03725">
        <w:rPr>
          <w:rFonts w:ascii="Tunga" w:hAnsi="Tunga" w:cs="Tunga"/>
          <w:sz w:val="24"/>
          <w:szCs w:val="24"/>
        </w:rPr>
        <w:t xml:space="preserve">chaired by </w:t>
      </w:r>
      <w:proofErr w:type="spellStart"/>
      <w:r w:rsidRPr="00E03725">
        <w:rPr>
          <w:rFonts w:ascii="Tunga" w:hAnsi="Tunga" w:cs="Tunga"/>
          <w:b/>
          <w:sz w:val="24"/>
          <w:szCs w:val="24"/>
        </w:rPr>
        <w:t>Norweeta</w:t>
      </w:r>
      <w:proofErr w:type="spellEnd"/>
      <w:r w:rsidRPr="00E03725">
        <w:rPr>
          <w:rFonts w:ascii="Tunga" w:hAnsi="Tunga" w:cs="Tunga"/>
          <w:b/>
          <w:sz w:val="24"/>
          <w:szCs w:val="24"/>
        </w:rPr>
        <w:t xml:space="preserve"> Millburn</w:t>
      </w:r>
      <w:r w:rsidRPr="00E03725">
        <w:rPr>
          <w:rFonts w:ascii="Tunga" w:hAnsi="Tunga" w:cs="Tunga"/>
          <w:sz w:val="24"/>
          <w:szCs w:val="24"/>
        </w:rPr>
        <w:t>, which</w:t>
      </w:r>
      <w:r>
        <w:rPr>
          <w:rFonts w:ascii="Tunga" w:hAnsi="Tunga" w:cs="Tunga"/>
          <w:sz w:val="24"/>
          <w:szCs w:val="24"/>
        </w:rPr>
        <w:t>,</w:t>
      </w:r>
      <w:r w:rsidRPr="00E03725">
        <w:rPr>
          <w:rFonts w:ascii="Tunga" w:hAnsi="Tunga" w:cs="Tunga"/>
          <w:sz w:val="24"/>
          <w:szCs w:val="24"/>
        </w:rPr>
        <w:t xml:space="preserve"> with the support of division President </w:t>
      </w:r>
      <w:r w:rsidRPr="00E03725">
        <w:rPr>
          <w:rFonts w:ascii="Tunga" w:hAnsi="Tunga" w:cs="Tunga"/>
          <w:b/>
          <w:sz w:val="24"/>
          <w:szCs w:val="24"/>
        </w:rPr>
        <w:t>Fred Leong</w:t>
      </w:r>
      <w:r>
        <w:rPr>
          <w:rFonts w:ascii="Tunga" w:hAnsi="Tunga" w:cs="Tunga"/>
          <w:b/>
          <w:sz w:val="24"/>
          <w:szCs w:val="24"/>
        </w:rPr>
        <w:t>,</w:t>
      </w:r>
      <w:r w:rsidRPr="00E03725">
        <w:rPr>
          <w:rFonts w:ascii="Tunga" w:hAnsi="Tunga" w:cs="Tunga"/>
          <w:b/>
          <w:sz w:val="24"/>
          <w:szCs w:val="24"/>
        </w:rPr>
        <w:t xml:space="preserve"> </w:t>
      </w:r>
      <w:r w:rsidRPr="00E03725">
        <w:rPr>
          <w:rFonts w:ascii="Tunga" w:hAnsi="Tunga" w:cs="Tunga"/>
          <w:sz w:val="24"/>
          <w:szCs w:val="24"/>
        </w:rPr>
        <w:t>advocate</w:t>
      </w:r>
      <w:r>
        <w:rPr>
          <w:rFonts w:ascii="Tunga" w:hAnsi="Tunga" w:cs="Tunga"/>
          <w:sz w:val="24"/>
          <w:szCs w:val="24"/>
        </w:rPr>
        <w:t>d</w:t>
      </w:r>
      <w:r w:rsidRPr="00E03725">
        <w:rPr>
          <w:rFonts w:ascii="Tunga" w:hAnsi="Tunga" w:cs="Tunga"/>
          <w:sz w:val="24"/>
          <w:szCs w:val="24"/>
        </w:rPr>
        <w:t xml:space="preserve"> for increased attention to ethnic minority perspectives in deliberations of the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Board of Scientific Affairs and in </w:t>
      </w:r>
      <w:smartTag w:uri="urn:schemas-microsoft-com:office:smarttags" w:element="stockticker">
        <w:r w:rsidRPr="00E03725">
          <w:rPr>
            <w:rFonts w:ascii="Tunga" w:hAnsi="Tunga" w:cs="Tunga"/>
            <w:sz w:val="24"/>
            <w:szCs w:val="24"/>
          </w:rPr>
          <w:t>APA</w:t>
        </w:r>
      </w:smartTag>
      <w:r>
        <w:rPr>
          <w:rFonts w:ascii="Tunga" w:hAnsi="Tunga" w:cs="Tunga"/>
          <w:sz w:val="24"/>
          <w:szCs w:val="24"/>
        </w:rPr>
        <w:t>’s scientific journals</w:t>
      </w:r>
      <w:r w:rsidRPr="00E03725">
        <w:rPr>
          <w:rFonts w:ascii="Tunga" w:hAnsi="Tunga" w:cs="Tunga"/>
          <w:sz w:val="24"/>
          <w:szCs w:val="24"/>
        </w:rPr>
        <w:t>.</w:t>
      </w:r>
    </w:p>
    <w:p w:rsidR="00A10DED" w:rsidRPr="00507485" w:rsidRDefault="00A10DED" w:rsidP="007E32EC">
      <w:pPr>
        <w:numPr>
          <w:ilvl w:val="0"/>
          <w:numId w:val="23"/>
        </w:numPr>
        <w:jc w:val="both"/>
        <w:rPr>
          <w:rFonts w:ascii="Tunga" w:hAnsi="Tunga" w:cs="Tunga"/>
          <w:b/>
          <w:sz w:val="24"/>
          <w:szCs w:val="24"/>
        </w:rPr>
      </w:pPr>
      <w:r w:rsidRPr="00507485">
        <w:rPr>
          <w:rFonts w:ascii="Tunga" w:hAnsi="Tunga" w:cs="Tunga"/>
          <w:b/>
          <w:sz w:val="24"/>
          <w:szCs w:val="24"/>
        </w:rPr>
        <w:t>2006</w:t>
      </w:r>
      <w:r>
        <w:rPr>
          <w:rFonts w:ascii="Tunga" w:hAnsi="Tunga" w:cs="Tunga"/>
          <w:sz w:val="24"/>
          <w:szCs w:val="24"/>
        </w:rPr>
        <w:t xml:space="preserve"> -</w:t>
      </w:r>
      <w:r w:rsidRPr="00E03725">
        <w:rPr>
          <w:rFonts w:ascii="Tunga" w:hAnsi="Tunga" w:cs="Tunga"/>
          <w:sz w:val="24"/>
          <w:szCs w:val="24"/>
        </w:rPr>
        <w:t xml:space="preserve"> As part of her presidential initiative, </w:t>
      </w:r>
      <w:r w:rsidR="00AC522D" w:rsidRPr="00AC522D">
        <w:rPr>
          <w:rFonts w:ascii="Tunga" w:hAnsi="Tunga" w:cs="Tunga"/>
          <w:b/>
          <w:sz w:val="24"/>
          <w:szCs w:val="24"/>
        </w:rPr>
        <w:t xml:space="preserve">A. </w:t>
      </w:r>
      <w:r w:rsidRPr="00AC522D">
        <w:rPr>
          <w:rFonts w:ascii="Tunga" w:hAnsi="Tunga" w:cs="Tunga"/>
          <w:b/>
          <w:sz w:val="24"/>
          <w:szCs w:val="24"/>
        </w:rPr>
        <w:t>Toy</w:t>
      </w:r>
      <w:r w:rsidRPr="00E03725">
        <w:rPr>
          <w:rFonts w:ascii="Tunga" w:hAnsi="Tunga" w:cs="Tunga"/>
          <w:b/>
          <w:sz w:val="24"/>
          <w:szCs w:val="24"/>
        </w:rPr>
        <w:t xml:space="preserve"> Caldwell-Colbert  </w:t>
      </w:r>
      <w:r w:rsidRPr="00507485">
        <w:rPr>
          <w:rFonts w:ascii="Tunga" w:hAnsi="Tunga" w:cs="Tunga"/>
          <w:b/>
          <w:sz w:val="24"/>
          <w:szCs w:val="24"/>
        </w:rPr>
        <w:t>(deceased)</w:t>
      </w:r>
      <w:r>
        <w:rPr>
          <w:rFonts w:ascii="Tunga" w:hAnsi="Tunga" w:cs="Tunga"/>
          <w:sz w:val="24"/>
          <w:szCs w:val="24"/>
        </w:rPr>
        <w:t xml:space="preserve"> partnered</w:t>
      </w:r>
      <w:r w:rsidRPr="00E03725">
        <w:rPr>
          <w:rFonts w:ascii="Tunga" w:hAnsi="Tunga" w:cs="Tunga"/>
          <w:sz w:val="24"/>
          <w:szCs w:val="24"/>
        </w:rPr>
        <w:t xml:space="preserve"> with Division 35 (Women) and the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President (Gerry </w:t>
      </w:r>
      <w:proofErr w:type="spellStart"/>
      <w:r w:rsidRPr="00E03725">
        <w:rPr>
          <w:rFonts w:ascii="Tunga" w:hAnsi="Tunga" w:cs="Tunga"/>
          <w:sz w:val="24"/>
          <w:szCs w:val="24"/>
        </w:rPr>
        <w:t>Koocher</w:t>
      </w:r>
      <w:proofErr w:type="spellEnd"/>
      <w:r w:rsidRPr="00E03725">
        <w:rPr>
          <w:rFonts w:ascii="Tunga" w:hAnsi="Tunga" w:cs="Tunga"/>
          <w:sz w:val="24"/>
          <w:szCs w:val="24"/>
        </w:rPr>
        <w:t xml:space="preserve">) in organizing the </w:t>
      </w:r>
      <w:r w:rsidRPr="004237A0">
        <w:rPr>
          <w:rFonts w:ascii="Tunga" w:hAnsi="Tunga" w:cs="Tunga"/>
          <w:b/>
          <w:sz w:val="24"/>
          <w:szCs w:val="24"/>
        </w:rPr>
        <w:t>first</w:t>
      </w:r>
      <w:r w:rsidRPr="00E03725">
        <w:rPr>
          <w:rFonts w:ascii="Tunga" w:hAnsi="Tunga" w:cs="Tunga"/>
          <w:sz w:val="24"/>
          <w:szCs w:val="24"/>
        </w:rPr>
        <w:t xml:space="preserve"> </w:t>
      </w:r>
      <w:r w:rsidRPr="00507485">
        <w:rPr>
          <w:rFonts w:ascii="Tunga" w:hAnsi="Tunga" w:cs="Tunga"/>
          <w:b/>
          <w:sz w:val="24"/>
          <w:szCs w:val="24"/>
        </w:rPr>
        <w:t xml:space="preserve">national psychological </w:t>
      </w:r>
      <w:r w:rsidRPr="00BF73DE">
        <w:rPr>
          <w:rFonts w:ascii="Tunga" w:hAnsi="Tunga" w:cs="Tunga"/>
          <w:b/>
          <w:sz w:val="24"/>
          <w:szCs w:val="24"/>
        </w:rPr>
        <w:t>conference on immigration</w:t>
      </w:r>
      <w:r>
        <w:rPr>
          <w:rFonts w:ascii="Tunga" w:hAnsi="Tunga" w:cs="Tunga"/>
          <w:sz w:val="24"/>
          <w:szCs w:val="24"/>
        </w:rPr>
        <w:t>.</w:t>
      </w:r>
    </w:p>
    <w:p w:rsidR="00A10DED" w:rsidRPr="00E03725" w:rsidRDefault="00A10DED" w:rsidP="007E32EC">
      <w:pPr>
        <w:numPr>
          <w:ilvl w:val="0"/>
          <w:numId w:val="23"/>
        </w:numPr>
        <w:jc w:val="both"/>
        <w:rPr>
          <w:rFonts w:ascii="Tunga" w:hAnsi="Tunga" w:cs="Tunga"/>
          <w:sz w:val="24"/>
          <w:szCs w:val="24"/>
        </w:rPr>
      </w:pPr>
      <w:r w:rsidRPr="00E03725">
        <w:rPr>
          <w:rFonts w:ascii="Tunga" w:hAnsi="Tunga" w:cs="Tunga"/>
          <w:b/>
          <w:sz w:val="24"/>
          <w:szCs w:val="24"/>
        </w:rPr>
        <w:t xml:space="preserve">2007 </w:t>
      </w:r>
      <w:r>
        <w:rPr>
          <w:rFonts w:ascii="Tunga" w:hAnsi="Tunga" w:cs="Tunga"/>
          <w:b/>
          <w:sz w:val="24"/>
          <w:szCs w:val="24"/>
        </w:rPr>
        <w:t>-</w:t>
      </w:r>
      <w:r w:rsidRPr="00E03725">
        <w:rPr>
          <w:rFonts w:ascii="Tunga" w:hAnsi="Tunga" w:cs="Tunga"/>
          <w:b/>
          <w:sz w:val="24"/>
          <w:szCs w:val="24"/>
        </w:rPr>
        <w:t xml:space="preserve"> </w:t>
      </w:r>
      <w:r w:rsidRPr="00E03725">
        <w:rPr>
          <w:rFonts w:ascii="Tunga" w:hAnsi="Tunga" w:cs="Tunga"/>
          <w:sz w:val="24"/>
          <w:szCs w:val="24"/>
        </w:rPr>
        <w:t>Division 45 C</w:t>
      </w:r>
      <w:r w:rsidR="00444ED4">
        <w:rPr>
          <w:rFonts w:ascii="Tunga" w:hAnsi="Tunga" w:cs="Tunga"/>
          <w:sz w:val="24"/>
          <w:szCs w:val="24"/>
        </w:rPr>
        <w:t xml:space="preserve">ouncil </w:t>
      </w:r>
      <w:r w:rsidRPr="00E03725">
        <w:rPr>
          <w:rFonts w:ascii="Tunga" w:hAnsi="Tunga" w:cs="Tunga"/>
          <w:sz w:val="24"/>
          <w:szCs w:val="24"/>
        </w:rPr>
        <w:t>R</w:t>
      </w:r>
      <w:r w:rsidR="00444ED4">
        <w:rPr>
          <w:rFonts w:ascii="Tunga" w:hAnsi="Tunga" w:cs="Tunga"/>
          <w:sz w:val="24"/>
          <w:szCs w:val="24"/>
        </w:rPr>
        <w:t>epresentative</w:t>
      </w:r>
      <w:r w:rsidRPr="00E03725">
        <w:rPr>
          <w:rFonts w:ascii="Tunga" w:hAnsi="Tunga" w:cs="Tunga"/>
          <w:sz w:val="24"/>
          <w:szCs w:val="24"/>
        </w:rPr>
        <w:t xml:space="preserve"> </w:t>
      </w:r>
      <w:r w:rsidRPr="00E03725">
        <w:rPr>
          <w:rFonts w:ascii="Tunga" w:hAnsi="Tunga" w:cs="Tunga"/>
          <w:b/>
          <w:sz w:val="24"/>
          <w:szCs w:val="24"/>
        </w:rPr>
        <w:t xml:space="preserve">William Parham </w:t>
      </w:r>
      <w:r w:rsidRPr="00E03725">
        <w:rPr>
          <w:rFonts w:ascii="Tunga" w:hAnsi="Tunga" w:cs="Tunga"/>
          <w:sz w:val="24"/>
          <w:szCs w:val="24"/>
        </w:rPr>
        <w:t>act</w:t>
      </w:r>
      <w:r w:rsidR="00B83DCE">
        <w:rPr>
          <w:rFonts w:ascii="Tunga" w:hAnsi="Tunga" w:cs="Tunga"/>
          <w:sz w:val="24"/>
          <w:szCs w:val="24"/>
        </w:rPr>
        <w:t>ed</w:t>
      </w:r>
      <w:r w:rsidRPr="00E03725">
        <w:rPr>
          <w:rFonts w:ascii="Tunga" w:hAnsi="Tunga" w:cs="Tunga"/>
          <w:sz w:val="24"/>
          <w:szCs w:val="24"/>
        </w:rPr>
        <w:t xml:space="preserve"> as floor manager for C</w:t>
      </w:r>
      <w:r w:rsidR="00444ED4">
        <w:rPr>
          <w:rFonts w:ascii="Tunga" w:hAnsi="Tunga" w:cs="Tunga"/>
          <w:sz w:val="24"/>
          <w:szCs w:val="24"/>
        </w:rPr>
        <w:t>OR</w:t>
      </w:r>
      <w:r>
        <w:rPr>
          <w:rFonts w:ascii="Tunga" w:hAnsi="Tunga" w:cs="Tunga"/>
          <w:sz w:val="24"/>
          <w:szCs w:val="24"/>
        </w:rPr>
        <w:t xml:space="preserve">’s </w:t>
      </w:r>
      <w:r w:rsidRPr="00E03725">
        <w:rPr>
          <w:rFonts w:ascii="Tunga" w:hAnsi="Tunga" w:cs="Tunga"/>
          <w:sz w:val="24"/>
          <w:szCs w:val="24"/>
        </w:rPr>
        <w:t xml:space="preserve">consideration of proposed resolution calling for authorization of a membership bylaws change vote to allow </w:t>
      </w:r>
      <w:r w:rsidRPr="00E03725">
        <w:rPr>
          <w:rFonts w:ascii="Tunga" w:hAnsi="Tunga" w:cs="Tunga"/>
          <w:b/>
          <w:sz w:val="24"/>
          <w:szCs w:val="24"/>
        </w:rPr>
        <w:t>the establishment of 4 C</w:t>
      </w:r>
      <w:r>
        <w:rPr>
          <w:rFonts w:ascii="Tunga" w:hAnsi="Tunga" w:cs="Tunga"/>
          <w:b/>
          <w:sz w:val="24"/>
          <w:szCs w:val="24"/>
        </w:rPr>
        <w:t>O</w:t>
      </w:r>
      <w:r w:rsidRPr="00E03725">
        <w:rPr>
          <w:rFonts w:ascii="Tunga" w:hAnsi="Tunga" w:cs="Tunga"/>
          <w:b/>
          <w:sz w:val="24"/>
          <w:szCs w:val="24"/>
        </w:rPr>
        <w:t>R seats for representatives of the national ethnic minority psychological associations</w:t>
      </w:r>
      <w:r w:rsidRPr="00E03725">
        <w:rPr>
          <w:rFonts w:ascii="Tunga" w:hAnsi="Tunga" w:cs="Tunga"/>
          <w:sz w:val="24"/>
          <w:szCs w:val="24"/>
        </w:rPr>
        <w:t>.  C</w:t>
      </w:r>
      <w:r>
        <w:rPr>
          <w:rFonts w:ascii="Tunga" w:hAnsi="Tunga" w:cs="Tunga"/>
          <w:sz w:val="24"/>
          <w:szCs w:val="24"/>
        </w:rPr>
        <w:t>OR</w:t>
      </w:r>
      <w:r w:rsidRPr="00E03725">
        <w:rPr>
          <w:rFonts w:ascii="Tunga" w:hAnsi="Tunga" w:cs="Tunga"/>
          <w:sz w:val="24"/>
          <w:szCs w:val="24"/>
        </w:rPr>
        <w:t xml:space="preserve"> approved the vote, but the membership vote was opposed to the bylaws change.</w:t>
      </w:r>
    </w:p>
    <w:p w:rsidR="00A10DED" w:rsidRPr="00E03725" w:rsidRDefault="00A10DED" w:rsidP="007E32EC">
      <w:pPr>
        <w:numPr>
          <w:ilvl w:val="0"/>
          <w:numId w:val="23"/>
        </w:numPr>
        <w:jc w:val="both"/>
        <w:rPr>
          <w:rFonts w:ascii="Tunga" w:hAnsi="Tunga" w:cs="Tunga"/>
          <w:sz w:val="24"/>
          <w:szCs w:val="24"/>
        </w:rPr>
      </w:pPr>
      <w:r w:rsidRPr="00E03725">
        <w:rPr>
          <w:rFonts w:ascii="Tunga" w:hAnsi="Tunga" w:cs="Tunga"/>
          <w:b/>
          <w:sz w:val="24"/>
          <w:szCs w:val="24"/>
        </w:rPr>
        <w:t xml:space="preserve">2007 </w:t>
      </w:r>
      <w:r>
        <w:rPr>
          <w:rFonts w:ascii="Tunga" w:hAnsi="Tunga" w:cs="Tunga"/>
          <w:b/>
          <w:sz w:val="24"/>
          <w:szCs w:val="24"/>
        </w:rPr>
        <w:t>-</w:t>
      </w:r>
      <w:r w:rsidRPr="00E03725">
        <w:rPr>
          <w:rFonts w:ascii="Tunga" w:hAnsi="Tunga" w:cs="Tunga"/>
          <w:b/>
          <w:sz w:val="24"/>
          <w:szCs w:val="24"/>
        </w:rPr>
        <w:t xml:space="preserve"> </w:t>
      </w:r>
      <w:r w:rsidRPr="00E03725">
        <w:rPr>
          <w:rFonts w:ascii="Tunga" w:hAnsi="Tunga" w:cs="Tunga"/>
          <w:sz w:val="24"/>
          <w:szCs w:val="24"/>
        </w:rPr>
        <w:t>The Division co-sponsor</w:t>
      </w:r>
      <w:r>
        <w:rPr>
          <w:rFonts w:ascii="Tunga" w:hAnsi="Tunga" w:cs="Tunga"/>
          <w:sz w:val="24"/>
          <w:szCs w:val="24"/>
        </w:rPr>
        <w:t>ed</w:t>
      </w:r>
      <w:r w:rsidRPr="00E03725">
        <w:rPr>
          <w:rFonts w:ascii="Tunga" w:hAnsi="Tunga" w:cs="Tunga"/>
          <w:sz w:val="24"/>
          <w:szCs w:val="24"/>
        </w:rPr>
        <w:t xml:space="preserve"> a conference </w:t>
      </w:r>
      <w:r w:rsidRPr="00E03725">
        <w:rPr>
          <w:rFonts w:ascii="Tunga" w:hAnsi="Tunga" w:cs="Tunga"/>
          <w:i/>
          <w:sz w:val="24"/>
          <w:szCs w:val="24"/>
        </w:rPr>
        <w:t xml:space="preserve">on </w:t>
      </w:r>
      <w:r w:rsidRPr="00E03725">
        <w:rPr>
          <w:rFonts w:ascii="Tunga" w:hAnsi="Tunga" w:cs="Tunga"/>
          <w:b/>
          <w:i/>
          <w:sz w:val="24"/>
          <w:szCs w:val="24"/>
        </w:rPr>
        <w:t>Culturally Informed Evidence-Based Practice</w:t>
      </w:r>
      <w:r w:rsidRPr="00E03725">
        <w:rPr>
          <w:rFonts w:ascii="Tunga" w:hAnsi="Tunga" w:cs="Tunga"/>
          <w:b/>
          <w:sz w:val="24"/>
          <w:szCs w:val="24"/>
        </w:rPr>
        <w:t xml:space="preserve"> </w:t>
      </w:r>
      <w:r w:rsidRPr="00E03725">
        <w:rPr>
          <w:rFonts w:ascii="Tunga" w:hAnsi="Tunga" w:cs="Tunga"/>
          <w:sz w:val="24"/>
          <w:szCs w:val="24"/>
        </w:rPr>
        <w:t xml:space="preserve">chaired by </w:t>
      </w:r>
      <w:r w:rsidRPr="00E03725">
        <w:rPr>
          <w:rFonts w:ascii="Tunga" w:hAnsi="Tunga" w:cs="Tunga"/>
          <w:b/>
          <w:sz w:val="24"/>
          <w:szCs w:val="24"/>
        </w:rPr>
        <w:t>Eduardo Morales</w:t>
      </w:r>
      <w:r>
        <w:rPr>
          <w:rFonts w:ascii="Tunga" w:hAnsi="Tunga" w:cs="Tunga"/>
          <w:sz w:val="24"/>
          <w:szCs w:val="24"/>
        </w:rPr>
        <w:t>.</w:t>
      </w:r>
    </w:p>
    <w:p w:rsidR="00A10DED" w:rsidRPr="00E03725" w:rsidRDefault="00A10DED" w:rsidP="007E32EC">
      <w:pPr>
        <w:numPr>
          <w:ilvl w:val="0"/>
          <w:numId w:val="23"/>
        </w:numPr>
        <w:jc w:val="both"/>
        <w:rPr>
          <w:rFonts w:ascii="Tunga" w:hAnsi="Tunga" w:cs="Tunga"/>
          <w:sz w:val="24"/>
          <w:szCs w:val="24"/>
        </w:rPr>
      </w:pPr>
      <w:r w:rsidRPr="00E03725">
        <w:rPr>
          <w:rFonts w:ascii="Tunga" w:hAnsi="Tunga" w:cs="Tunga"/>
          <w:b/>
          <w:sz w:val="24"/>
          <w:szCs w:val="24"/>
        </w:rPr>
        <w:t>2007</w:t>
      </w:r>
      <w:r>
        <w:rPr>
          <w:rFonts w:ascii="Tunga" w:hAnsi="Tunga" w:cs="Tunga"/>
          <w:sz w:val="24"/>
          <w:szCs w:val="24"/>
        </w:rPr>
        <w:t xml:space="preserve"> </w:t>
      </w:r>
      <w:r>
        <w:rPr>
          <w:rFonts w:ascii="Tunga" w:hAnsi="Tunga" w:cs="Tunga"/>
          <w:b/>
          <w:sz w:val="24"/>
          <w:szCs w:val="24"/>
        </w:rPr>
        <w:t>-</w:t>
      </w:r>
      <w:r>
        <w:rPr>
          <w:rFonts w:ascii="Tunga" w:hAnsi="Tunga" w:cs="Tunga"/>
          <w:sz w:val="24"/>
          <w:szCs w:val="24"/>
        </w:rPr>
        <w:t xml:space="preserve"> </w:t>
      </w:r>
      <w:r w:rsidRPr="00E03725">
        <w:rPr>
          <w:rFonts w:ascii="Tunga" w:hAnsi="Tunga" w:cs="Tunga"/>
          <w:sz w:val="24"/>
          <w:szCs w:val="24"/>
        </w:rPr>
        <w:t>As part of its continuous commitment to s</w:t>
      </w:r>
      <w:r>
        <w:rPr>
          <w:rFonts w:ascii="Tunga" w:hAnsi="Tunga" w:cs="Tunga"/>
          <w:sz w:val="24"/>
          <w:szCs w:val="24"/>
        </w:rPr>
        <w:t>tudents, Division 45 established</w:t>
      </w:r>
      <w:r w:rsidRPr="00E03725">
        <w:rPr>
          <w:rFonts w:ascii="Tunga" w:hAnsi="Tunga" w:cs="Tunga"/>
          <w:sz w:val="24"/>
          <w:szCs w:val="24"/>
        </w:rPr>
        <w:t xml:space="preserve"> </w:t>
      </w:r>
      <w:r w:rsidRPr="00E03725">
        <w:rPr>
          <w:rFonts w:ascii="Tunga" w:hAnsi="Tunga" w:cs="Tunga"/>
          <w:b/>
          <w:sz w:val="24"/>
          <w:szCs w:val="24"/>
        </w:rPr>
        <w:t>Psi Alpha Omega</w:t>
      </w:r>
      <w:r w:rsidRPr="00E03725">
        <w:rPr>
          <w:rFonts w:ascii="Tunga" w:hAnsi="Tunga" w:cs="Tunga"/>
          <w:sz w:val="24"/>
          <w:szCs w:val="24"/>
        </w:rPr>
        <w:t xml:space="preserve"> – “the national honor society in psychology for students of color and students interested in the study of ethnic and cultural issues” (</w:t>
      </w:r>
      <w:r w:rsidRPr="00E03725">
        <w:rPr>
          <w:rFonts w:ascii="Tunga" w:hAnsi="Tunga" w:cs="Tunga"/>
          <w:b/>
          <w:sz w:val="24"/>
          <w:szCs w:val="24"/>
        </w:rPr>
        <w:t xml:space="preserve">Joseph </w:t>
      </w:r>
      <w:proofErr w:type="spellStart"/>
      <w:r w:rsidRPr="00E03725">
        <w:rPr>
          <w:rFonts w:ascii="Tunga" w:hAnsi="Tunga" w:cs="Tunga"/>
          <w:b/>
          <w:sz w:val="24"/>
          <w:szCs w:val="24"/>
        </w:rPr>
        <w:t>Horvat</w:t>
      </w:r>
      <w:proofErr w:type="spellEnd"/>
      <w:r w:rsidRPr="00E03725">
        <w:rPr>
          <w:rFonts w:ascii="Tunga" w:hAnsi="Tunga" w:cs="Tunga"/>
          <w:b/>
          <w:sz w:val="24"/>
          <w:szCs w:val="24"/>
        </w:rPr>
        <w:t xml:space="preserve">, </w:t>
      </w:r>
      <w:r w:rsidRPr="00E03725">
        <w:rPr>
          <w:rFonts w:ascii="Tunga" w:hAnsi="Tunga" w:cs="Tunga"/>
          <w:sz w:val="24"/>
          <w:szCs w:val="24"/>
        </w:rPr>
        <w:t>Founding Executive Director).</w:t>
      </w:r>
    </w:p>
    <w:p w:rsidR="00A10DED" w:rsidRPr="00E03725" w:rsidRDefault="00A10DED" w:rsidP="007E32EC">
      <w:pPr>
        <w:numPr>
          <w:ilvl w:val="0"/>
          <w:numId w:val="23"/>
        </w:numPr>
        <w:jc w:val="both"/>
        <w:rPr>
          <w:rFonts w:ascii="Tunga" w:hAnsi="Tunga" w:cs="Tunga"/>
          <w:sz w:val="24"/>
          <w:szCs w:val="24"/>
        </w:rPr>
      </w:pPr>
      <w:r>
        <w:rPr>
          <w:rFonts w:ascii="Tunga" w:hAnsi="Tunga" w:cs="Tunga"/>
          <w:b/>
          <w:sz w:val="24"/>
          <w:szCs w:val="24"/>
        </w:rPr>
        <w:t>2007 -</w:t>
      </w:r>
      <w:r w:rsidRPr="00E03725">
        <w:rPr>
          <w:rFonts w:ascii="Tunga" w:hAnsi="Tunga" w:cs="Tunga"/>
          <w:b/>
          <w:sz w:val="24"/>
          <w:szCs w:val="24"/>
        </w:rPr>
        <w:t xml:space="preserve"> </w:t>
      </w:r>
      <w:r w:rsidRPr="00E03725">
        <w:rPr>
          <w:rFonts w:ascii="Tunga" w:hAnsi="Tunga" w:cs="Tunga"/>
          <w:sz w:val="24"/>
          <w:szCs w:val="24"/>
        </w:rPr>
        <w:t xml:space="preserve">The Division’s </w:t>
      </w:r>
      <w:r w:rsidRPr="00E03725">
        <w:rPr>
          <w:rFonts w:ascii="Tunga" w:hAnsi="Tunga" w:cs="Tunga"/>
          <w:b/>
          <w:sz w:val="24"/>
          <w:szCs w:val="24"/>
        </w:rPr>
        <w:t xml:space="preserve">Book Series </w:t>
      </w:r>
      <w:r>
        <w:rPr>
          <w:rFonts w:ascii="Tunga" w:hAnsi="Tunga" w:cs="Tunga"/>
          <w:sz w:val="24"/>
          <w:szCs w:val="24"/>
        </w:rPr>
        <w:t>was</w:t>
      </w:r>
      <w:r w:rsidRPr="00E03725">
        <w:rPr>
          <w:rFonts w:ascii="Tunga" w:hAnsi="Tunga" w:cs="Tunga"/>
          <w:sz w:val="24"/>
          <w:szCs w:val="24"/>
        </w:rPr>
        <w:t xml:space="preserve"> launched under the leadership of </w:t>
      </w:r>
      <w:r w:rsidRPr="00E03725">
        <w:rPr>
          <w:rFonts w:ascii="Tunga" w:hAnsi="Tunga" w:cs="Tunga"/>
          <w:b/>
          <w:sz w:val="24"/>
          <w:szCs w:val="24"/>
        </w:rPr>
        <w:t xml:space="preserve">Frederick T. Leong.  </w:t>
      </w:r>
    </w:p>
    <w:p w:rsidR="00A10DED" w:rsidRPr="00E03725" w:rsidRDefault="00A10DED" w:rsidP="007E32EC">
      <w:pPr>
        <w:numPr>
          <w:ilvl w:val="0"/>
          <w:numId w:val="23"/>
        </w:numPr>
        <w:jc w:val="both"/>
        <w:rPr>
          <w:rFonts w:ascii="Tunga" w:hAnsi="Tunga" w:cs="Tunga"/>
          <w:sz w:val="24"/>
          <w:szCs w:val="24"/>
        </w:rPr>
      </w:pPr>
      <w:r w:rsidRPr="00E03725">
        <w:rPr>
          <w:rFonts w:ascii="Tunga" w:hAnsi="Tunga" w:cs="Tunga"/>
          <w:b/>
          <w:sz w:val="24"/>
          <w:szCs w:val="24"/>
        </w:rPr>
        <w:t xml:space="preserve">2008 </w:t>
      </w:r>
      <w:r>
        <w:rPr>
          <w:rFonts w:ascii="Tunga" w:hAnsi="Tunga" w:cs="Tunga"/>
          <w:b/>
          <w:sz w:val="24"/>
          <w:szCs w:val="24"/>
        </w:rPr>
        <w:t xml:space="preserve">- </w:t>
      </w:r>
      <w:r w:rsidRPr="00E03725">
        <w:rPr>
          <w:rFonts w:ascii="Tunga" w:hAnsi="Tunga" w:cs="Tunga"/>
          <w:sz w:val="24"/>
          <w:szCs w:val="24"/>
        </w:rPr>
        <w:t xml:space="preserve">The Division’s </w:t>
      </w:r>
      <w:r w:rsidRPr="00E03725">
        <w:rPr>
          <w:rFonts w:ascii="Tunga" w:hAnsi="Tunga" w:cs="Tunga"/>
          <w:b/>
          <w:i/>
          <w:sz w:val="24"/>
          <w:szCs w:val="24"/>
        </w:rPr>
        <w:t>Council of Past-Presidents</w:t>
      </w:r>
      <w:r w:rsidRPr="00E03725">
        <w:rPr>
          <w:rFonts w:ascii="Tunga" w:hAnsi="Tunga" w:cs="Tunga"/>
          <w:sz w:val="24"/>
          <w:szCs w:val="24"/>
        </w:rPr>
        <w:t xml:space="preserve"> </w:t>
      </w:r>
      <w:r>
        <w:rPr>
          <w:rFonts w:ascii="Tunga" w:hAnsi="Tunga" w:cs="Tunga"/>
          <w:sz w:val="24"/>
          <w:szCs w:val="24"/>
        </w:rPr>
        <w:t>wa</w:t>
      </w:r>
      <w:r w:rsidRPr="00E03725">
        <w:rPr>
          <w:rFonts w:ascii="Tunga" w:hAnsi="Tunga" w:cs="Tunga"/>
          <w:sz w:val="24"/>
          <w:szCs w:val="24"/>
        </w:rPr>
        <w:t xml:space="preserve">s established under the leadership of </w:t>
      </w:r>
      <w:r w:rsidRPr="00E03725">
        <w:rPr>
          <w:rFonts w:ascii="Tunga" w:hAnsi="Tunga" w:cs="Tunga"/>
          <w:b/>
          <w:sz w:val="24"/>
          <w:szCs w:val="24"/>
        </w:rPr>
        <w:t>Beth Boyd.</w:t>
      </w:r>
    </w:p>
    <w:p w:rsidR="00A10DED" w:rsidRPr="00E03725" w:rsidRDefault="00A10DED" w:rsidP="007E32EC">
      <w:pPr>
        <w:numPr>
          <w:ilvl w:val="0"/>
          <w:numId w:val="23"/>
        </w:numPr>
        <w:jc w:val="both"/>
        <w:rPr>
          <w:rFonts w:ascii="Tunga" w:hAnsi="Tunga" w:cs="Tunga"/>
          <w:sz w:val="24"/>
          <w:szCs w:val="24"/>
        </w:rPr>
      </w:pPr>
      <w:r w:rsidRPr="00E03725">
        <w:rPr>
          <w:rFonts w:ascii="Tunga" w:hAnsi="Tunga" w:cs="Tunga"/>
          <w:b/>
          <w:sz w:val="24"/>
          <w:szCs w:val="24"/>
        </w:rPr>
        <w:t xml:space="preserve">2009 </w:t>
      </w:r>
      <w:r w:rsidRPr="00E03725">
        <w:rPr>
          <w:rFonts w:ascii="Tunga" w:hAnsi="Tunga" w:cs="Tunga"/>
          <w:sz w:val="24"/>
          <w:szCs w:val="24"/>
        </w:rPr>
        <w:t xml:space="preserve">– </w:t>
      </w:r>
      <w:r w:rsidR="00AC522D" w:rsidRPr="00AC522D">
        <w:rPr>
          <w:rFonts w:ascii="Tunga" w:hAnsi="Tunga" w:cs="Tunga"/>
          <w:b/>
          <w:sz w:val="24"/>
          <w:szCs w:val="24"/>
        </w:rPr>
        <w:t xml:space="preserve">J. </w:t>
      </w:r>
      <w:r w:rsidRPr="00E03725">
        <w:rPr>
          <w:rFonts w:ascii="Tunga" w:hAnsi="Tunga" w:cs="Tunga"/>
          <w:b/>
          <w:sz w:val="24"/>
          <w:szCs w:val="24"/>
        </w:rPr>
        <w:t>Manuel Casas</w:t>
      </w:r>
      <w:r>
        <w:rPr>
          <w:rFonts w:ascii="Tunga" w:hAnsi="Tunga" w:cs="Tunga"/>
          <w:sz w:val="24"/>
          <w:szCs w:val="24"/>
        </w:rPr>
        <w:t xml:space="preserve"> </w:t>
      </w:r>
      <w:r w:rsidRPr="00E03725">
        <w:rPr>
          <w:rFonts w:ascii="Tunga" w:hAnsi="Tunga" w:cs="Tunga"/>
          <w:sz w:val="24"/>
          <w:szCs w:val="24"/>
        </w:rPr>
        <w:t>draft</w:t>
      </w:r>
      <w:r>
        <w:rPr>
          <w:rFonts w:ascii="Tunga" w:hAnsi="Tunga" w:cs="Tunga"/>
          <w:sz w:val="24"/>
          <w:szCs w:val="24"/>
        </w:rPr>
        <w:t>ed</w:t>
      </w:r>
      <w:r w:rsidRPr="00E03725">
        <w:rPr>
          <w:rFonts w:ascii="Tunga" w:hAnsi="Tunga" w:cs="Tunga"/>
          <w:sz w:val="24"/>
          <w:szCs w:val="24"/>
        </w:rPr>
        <w:t xml:space="preserve"> a manuscript urging greater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involvement in issues related to </w:t>
      </w:r>
      <w:r w:rsidRPr="00E03725">
        <w:rPr>
          <w:rFonts w:ascii="Tunga" w:hAnsi="Tunga" w:cs="Tunga"/>
          <w:b/>
          <w:sz w:val="24"/>
          <w:szCs w:val="24"/>
        </w:rPr>
        <w:t>psychological aspects of immigration</w:t>
      </w:r>
      <w:r w:rsidRPr="00E03725">
        <w:rPr>
          <w:rFonts w:ascii="Tunga" w:hAnsi="Tunga" w:cs="Tunga"/>
          <w:sz w:val="24"/>
          <w:szCs w:val="24"/>
        </w:rPr>
        <w:t xml:space="preserve">.  Subsequently, </w:t>
      </w:r>
      <w:smartTag w:uri="urn:schemas-microsoft-com:office:smarttags" w:element="stockticker">
        <w:r w:rsidRPr="00E03725">
          <w:rPr>
            <w:rFonts w:ascii="Tunga" w:hAnsi="Tunga" w:cs="Tunga"/>
            <w:sz w:val="24"/>
            <w:szCs w:val="24"/>
          </w:rPr>
          <w:t>APA</w:t>
        </w:r>
      </w:smartTag>
      <w:r w:rsidRPr="00E03725">
        <w:rPr>
          <w:rFonts w:ascii="Tunga" w:hAnsi="Tunga" w:cs="Tunga"/>
          <w:sz w:val="24"/>
          <w:szCs w:val="24"/>
        </w:rPr>
        <w:t xml:space="preserve"> President </w:t>
      </w:r>
      <w:r w:rsidRPr="00E03725">
        <w:rPr>
          <w:rFonts w:ascii="Tunga" w:hAnsi="Tunga" w:cs="Tunga"/>
          <w:b/>
          <w:sz w:val="24"/>
          <w:szCs w:val="24"/>
        </w:rPr>
        <w:t>Melba Vasquez</w:t>
      </w:r>
      <w:r w:rsidRPr="00E03725">
        <w:rPr>
          <w:rFonts w:ascii="Tunga" w:hAnsi="Tunga" w:cs="Tunga"/>
          <w:sz w:val="24"/>
          <w:szCs w:val="24"/>
        </w:rPr>
        <w:t xml:space="preserve"> establishe</w:t>
      </w:r>
      <w:r>
        <w:rPr>
          <w:rFonts w:ascii="Tunga" w:hAnsi="Tunga" w:cs="Tunga"/>
          <w:sz w:val="24"/>
          <w:szCs w:val="24"/>
        </w:rPr>
        <w:t>d</w:t>
      </w:r>
      <w:r w:rsidRPr="00E03725">
        <w:rPr>
          <w:rFonts w:ascii="Tunga" w:hAnsi="Tunga" w:cs="Tunga"/>
          <w:sz w:val="24"/>
          <w:szCs w:val="24"/>
        </w:rPr>
        <w:t xml:space="preserve"> a Task Force on this issue.</w:t>
      </w:r>
    </w:p>
    <w:p w:rsidR="00A10DED" w:rsidRPr="00507485" w:rsidRDefault="00A10DED" w:rsidP="007E32EC">
      <w:pPr>
        <w:numPr>
          <w:ilvl w:val="0"/>
          <w:numId w:val="23"/>
        </w:numPr>
        <w:jc w:val="both"/>
        <w:rPr>
          <w:rFonts w:ascii="Tunga" w:hAnsi="Tunga" w:cs="Tunga"/>
          <w:sz w:val="24"/>
          <w:szCs w:val="24"/>
        </w:rPr>
      </w:pPr>
      <w:r>
        <w:rPr>
          <w:rFonts w:ascii="Tunga" w:hAnsi="Tunga" w:cs="Tunga"/>
          <w:b/>
          <w:sz w:val="24"/>
          <w:szCs w:val="24"/>
        </w:rPr>
        <w:t>2010 -</w:t>
      </w:r>
      <w:r w:rsidRPr="00E03725">
        <w:rPr>
          <w:rFonts w:ascii="Tunga" w:hAnsi="Tunga" w:cs="Tunga"/>
          <w:b/>
          <w:sz w:val="24"/>
          <w:szCs w:val="24"/>
        </w:rPr>
        <w:t xml:space="preserve"> </w:t>
      </w:r>
      <w:r w:rsidRPr="00E03725">
        <w:rPr>
          <w:rFonts w:ascii="Tunga" w:hAnsi="Tunga" w:cs="Tunga"/>
          <w:sz w:val="24"/>
          <w:szCs w:val="24"/>
        </w:rPr>
        <w:t xml:space="preserve">As part of his presidential initiative, </w:t>
      </w:r>
      <w:r w:rsidRPr="00E03725">
        <w:rPr>
          <w:rFonts w:ascii="Tunga" w:hAnsi="Tunga" w:cs="Tunga"/>
          <w:b/>
          <w:sz w:val="24"/>
          <w:szCs w:val="24"/>
        </w:rPr>
        <w:t xml:space="preserve">Robert Sellers </w:t>
      </w:r>
      <w:r w:rsidRPr="00E03725">
        <w:rPr>
          <w:rFonts w:ascii="Tunga" w:hAnsi="Tunga" w:cs="Tunga"/>
          <w:sz w:val="24"/>
          <w:szCs w:val="24"/>
        </w:rPr>
        <w:t>organize</w:t>
      </w:r>
      <w:r>
        <w:rPr>
          <w:rFonts w:ascii="Tunga" w:hAnsi="Tunga" w:cs="Tunga"/>
          <w:sz w:val="24"/>
          <w:szCs w:val="24"/>
        </w:rPr>
        <w:t>d</w:t>
      </w:r>
      <w:r w:rsidRPr="00E03725">
        <w:rPr>
          <w:rFonts w:ascii="Tunga" w:hAnsi="Tunga" w:cs="Tunga"/>
          <w:sz w:val="24"/>
          <w:szCs w:val="24"/>
        </w:rPr>
        <w:t xml:space="preserve"> and </w:t>
      </w:r>
      <w:r w:rsidRPr="00E03725">
        <w:rPr>
          <w:rFonts w:ascii="Tunga" w:hAnsi="Tunga" w:cs="Tunga"/>
          <w:b/>
          <w:sz w:val="24"/>
          <w:szCs w:val="24"/>
        </w:rPr>
        <w:t xml:space="preserve"> </w:t>
      </w:r>
      <w:r w:rsidRPr="00E03725">
        <w:rPr>
          <w:rFonts w:ascii="Tunga" w:hAnsi="Tunga" w:cs="Tunga"/>
          <w:sz w:val="24"/>
          <w:szCs w:val="24"/>
        </w:rPr>
        <w:t>chair</w:t>
      </w:r>
      <w:r>
        <w:rPr>
          <w:rFonts w:ascii="Tunga" w:hAnsi="Tunga" w:cs="Tunga"/>
          <w:sz w:val="24"/>
          <w:szCs w:val="24"/>
        </w:rPr>
        <w:t>ed</w:t>
      </w:r>
      <w:r w:rsidRPr="00E03725">
        <w:rPr>
          <w:rFonts w:ascii="Tunga" w:hAnsi="Tunga" w:cs="Tunga"/>
          <w:sz w:val="24"/>
          <w:szCs w:val="24"/>
        </w:rPr>
        <w:t xml:space="preserve"> the first </w:t>
      </w:r>
      <w:r>
        <w:rPr>
          <w:rFonts w:ascii="Tunga" w:hAnsi="Tunga" w:cs="Tunga"/>
          <w:sz w:val="24"/>
          <w:szCs w:val="24"/>
        </w:rPr>
        <w:t xml:space="preserve">2010 </w:t>
      </w:r>
      <w:r w:rsidRPr="00E03725">
        <w:rPr>
          <w:rFonts w:ascii="Tunga" w:hAnsi="Tunga" w:cs="Tunga"/>
          <w:sz w:val="24"/>
          <w:szCs w:val="24"/>
        </w:rPr>
        <w:t xml:space="preserve">Division </w:t>
      </w:r>
      <w:r>
        <w:rPr>
          <w:rFonts w:ascii="Tunga" w:hAnsi="Tunga" w:cs="Tunga"/>
          <w:sz w:val="24"/>
          <w:szCs w:val="24"/>
        </w:rPr>
        <w:t>45 C</w:t>
      </w:r>
      <w:r w:rsidRPr="00E03725">
        <w:rPr>
          <w:rFonts w:ascii="Tunga" w:hAnsi="Tunga" w:cs="Tunga"/>
          <w:sz w:val="24"/>
          <w:szCs w:val="24"/>
        </w:rPr>
        <w:t>onference</w:t>
      </w:r>
      <w:r>
        <w:rPr>
          <w:rFonts w:ascii="Tunga" w:hAnsi="Tunga" w:cs="Tunga"/>
          <w:sz w:val="24"/>
          <w:szCs w:val="24"/>
        </w:rPr>
        <w:t xml:space="preserve"> emphasizing the presentation of scientific research  on ethnic minority issues.  </w:t>
      </w:r>
    </w:p>
    <w:p w:rsidR="0055669C" w:rsidRDefault="00A10DED" w:rsidP="007E32EC">
      <w:pPr>
        <w:numPr>
          <w:ilvl w:val="0"/>
          <w:numId w:val="23"/>
        </w:numPr>
        <w:jc w:val="both"/>
        <w:rPr>
          <w:rFonts w:ascii="Tunga" w:hAnsi="Tunga" w:cs="Tunga"/>
          <w:sz w:val="24"/>
          <w:szCs w:val="24"/>
        </w:rPr>
      </w:pPr>
      <w:r w:rsidRPr="00E03725">
        <w:rPr>
          <w:rFonts w:ascii="Tunga" w:hAnsi="Tunga" w:cs="Tunga"/>
          <w:b/>
          <w:sz w:val="24"/>
          <w:szCs w:val="24"/>
        </w:rPr>
        <w:t xml:space="preserve">2011 </w:t>
      </w:r>
      <w:r>
        <w:rPr>
          <w:rFonts w:ascii="Tunga" w:hAnsi="Tunga" w:cs="Tunga"/>
          <w:sz w:val="24"/>
          <w:szCs w:val="24"/>
        </w:rPr>
        <w:t>–</w:t>
      </w:r>
      <w:r w:rsidRPr="00E03725">
        <w:rPr>
          <w:rFonts w:ascii="Tunga" w:hAnsi="Tunga" w:cs="Tunga"/>
          <w:sz w:val="24"/>
          <w:szCs w:val="24"/>
        </w:rPr>
        <w:t xml:space="preserve"> </w:t>
      </w:r>
      <w:r>
        <w:rPr>
          <w:rFonts w:ascii="Tunga" w:hAnsi="Tunga" w:cs="Tunga"/>
          <w:sz w:val="24"/>
          <w:szCs w:val="24"/>
        </w:rPr>
        <w:t xml:space="preserve">As her presidential initiative, </w:t>
      </w:r>
      <w:r>
        <w:rPr>
          <w:rFonts w:ascii="Tunga" w:hAnsi="Tunga" w:cs="Tunga"/>
          <w:b/>
          <w:sz w:val="24"/>
          <w:szCs w:val="24"/>
        </w:rPr>
        <w:t>Jean Lau Chin</w:t>
      </w:r>
      <w:r>
        <w:rPr>
          <w:rFonts w:ascii="Tunga" w:hAnsi="Tunga" w:cs="Tunga"/>
          <w:sz w:val="24"/>
          <w:szCs w:val="24"/>
        </w:rPr>
        <w:t xml:space="preserve"> promoted the need for and benefits of </w:t>
      </w:r>
      <w:r w:rsidRPr="00E03725">
        <w:rPr>
          <w:rFonts w:ascii="Tunga" w:hAnsi="Tunga" w:cs="Tunga"/>
          <w:b/>
          <w:i/>
          <w:sz w:val="24"/>
          <w:szCs w:val="24"/>
        </w:rPr>
        <w:t>Diversity an</w:t>
      </w:r>
      <w:r>
        <w:rPr>
          <w:rFonts w:ascii="Tunga" w:hAnsi="Tunga" w:cs="Tunga"/>
          <w:b/>
          <w:i/>
          <w:sz w:val="24"/>
          <w:szCs w:val="24"/>
        </w:rPr>
        <w:t>d L</w:t>
      </w:r>
      <w:r w:rsidRPr="00E03725">
        <w:rPr>
          <w:rFonts w:ascii="Tunga" w:hAnsi="Tunga" w:cs="Tunga"/>
          <w:b/>
          <w:i/>
          <w:sz w:val="24"/>
          <w:szCs w:val="24"/>
        </w:rPr>
        <w:t>eadership</w:t>
      </w:r>
      <w:r>
        <w:rPr>
          <w:rFonts w:ascii="Tunga" w:hAnsi="Tunga" w:cs="Tunga"/>
          <w:sz w:val="24"/>
          <w:szCs w:val="24"/>
        </w:rPr>
        <w:t>.</w:t>
      </w:r>
    </w:p>
    <w:p w:rsidR="00A10DED" w:rsidRPr="00E03725" w:rsidRDefault="00A10DED" w:rsidP="0055669C">
      <w:pPr>
        <w:ind w:left="857"/>
        <w:jc w:val="both"/>
        <w:rPr>
          <w:rFonts w:ascii="Tunga" w:hAnsi="Tunga" w:cs="Tunga"/>
          <w:sz w:val="24"/>
          <w:szCs w:val="24"/>
        </w:rPr>
      </w:pPr>
    </w:p>
    <w:p w:rsidR="00A10DED" w:rsidRDefault="00A10DED" w:rsidP="007E32EC">
      <w:pPr>
        <w:jc w:val="both"/>
      </w:pPr>
      <w:r>
        <w:rPr>
          <w:rFonts w:ascii="Tunga" w:hAnsi="Tunga" w:cs="Tunga"/>
          <w:sz w:val="24"/>
          <w:szCs w:val="24"/>
        </w:rPr>
        <w:t>For more information about the history of Division 45, v</w:t>
      </w:r>
      <w:r w:rsidRPr="00E12183">
        <w:rPr>
          <w:rFonts w:ascii="Tunga" w:hAnsi="Tunga" w:cs="Tunga"/>
          <w:sz w:val="24"/>
          <w:szCs w:val="24"/>
        </w:rPr>
        <w:t xml:space="preserve">isit our </w:t>
      </w:r>
      <w:r>
        <w:rPr>
          <w:rFonts w:ascii="Tunga" w:hAnsi="Tunga" w:cs="Tunga"/>
          <w:sz w:val="24"/>
          <w:szCs w:val="24"/>
        </w:rPr>
        <w:t xml:space="preserve">hospitality suite and </w:t>
      </w:r>
      <w:r w:rsidRPr="00E12183">
        <w:rPr>
          <w:rFonts w:ascii="Tunga" w:hAnsi="Tunga" w:cs="Tunga"/>
          <w:sz w:val="24"/>
          <w:szCs w:val="24"/>
        </w:rPr>
        <w:t xml:space="preserve">website </w:t>
      </w:r>
      <w:hyperlink r:id="rId18" w:history="1">
        <w:r w:rsidRPr="00E12183">
          <w:rPr>
            <w:rStyle w:val="Hyperlink"/>
            <w:rFonts w:ascii="Tunga" w:hAnsi="Tunga" w:cs="Tunga"/>
            <w:sz w:val="24"/>
            <w:szCs w:val="24"/>
          </w:rPr>
          <w:t>http://www.apa.org/about/division/div45.aspx</w:t>
        </w:r>
      </w:hyperlink>
      <w:r>
        <w:rPr>
          <w:rFonts w:ascii="Tunga" w:hAnsi="Tunga" w:cs="Tunga"/>
          <w:sz w:val="24"/>
          <w:szCs w:val="24"/>
        </w:rPr>
        <w:t>.</w:t>
      </w:r>
    </w:p>
    <w:p w:rsidR="004232AA" w:rsidRDefault="00820EB1" w:rsidP="00820EB1">
      <w:pPr>
        <w:pStyle w:val="Heading1"/>
      </w:pPr>
      <w:r>
        <w:lastRenderedPageBreak/>
        <w:t>Photo Gallery</w:t>
      </w:r>
      <w:r w:rsidR="003D7933">
        <w:t xml:space="preserve"> – Can you identify the past-presidents of Division 45?</w:t>
      </w:r>
    </w:p>
    <w:p w:rsidR="00820EB1" w:rsidRPr="00A029C5" w:rsidRDefault="00820EB1" w:rsidP="00820EB1">
      <w:pPr>
        <w:rPr>
          <w:b/>
        </w:rPr>
      </w:pPr>
      <w:r>
        <w:rPr>
          <w:noProof/>
        </w:rPr>
        <w:drawing>
          <wp:inline distT="0" distB="0" distL="0" distR="0">
            <wp:extent cx="1466317" cy="12477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ChangIIIAsAm082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63519" cy="1245394"/>
                    </a:xfrm>
                    <a:prstGeom prst="rect">
                      <a:avLst/>
                    </a:prstGeom>
                  </pic:spPr>
                </pic:pic>
              </a:graphicData>
            </a:graphic>
          </wp:inline>
        </w:drawing>
      </w:r>
      <w:r>
        <w:rPr>
          <w:noProof/>
        </w:rPr>
        <w:drawing>
          <wp:inline distT="0" distB="0" distL="0" distR="0">
            <wp:extent cx="1133475" cy="13615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j franklin160x19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3475" cy="1361596"/>
                    </a:xfrm>
                    <a:prstGeom prst="rect">
                      <a:avLst/>
                    </a:prstGeom>
                  </pic:spPr>
                </pic:pic>
              </a:graphicData>
            </a:graphic>
          </wp:inline>
        </w:drawing>
      </w:r>
      <w:r>
        <w:rPr>
          <w:noProof/>
        </w:rPr>
        <w:drawing>
          <wp:inline distT="0" distB="0" distL="0" distR="0">
            <wp:extent cx="102870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do Padill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28700" cy="1371600"/>
                    </a:xfrm>
                    <a:prstGeom prst="rect">
                      <a:avLst/>
                    </a:prstGeom>
                  </pic:spPr>
                </pic:pic>
              </a:graphicData>
            </a:graphic>
          </wp:inline>
        </w:drawing>
      </w:r>
      <w:r>
        <w:rPr>
          <w:noProof/>
        </w:rPr>
        <w:drawing>
          <wp:inline distT="0" distB="0" distL="0" distR="0">
            <wp:extent cx="1304925" cy="1143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 Boyd pictu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12525" cy="1149657"/>
                    </a:xfrm>
                    <a:prstGeom prst="rect">
                      <a:avLst/>
                    </a:prstGeom>
                  </pic:spPr>
                </pic:pic>
              </a:graphicData>
            </a:graphic>
          </wp:inline>
        </w:drawing>
      </w:r>
      <w:r w:rsidR="003D7933">
        <w:rPr>
          <w:noProof/>
        </w:rPr>
        <w:drawing>
          <wp:inline distT="0" distB="0" distL="0" distR="0">
            <wp:extent cx="877824" cy="1342554"/>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icaHendersonDanie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0025" cy="1345920"/>
                    </a:xfrm>
                    <a:prstGeom prst="rect">
                      <a:avLst/>
                    </a:prstGeom>
                  </pic:spPr>
                </pic:pic>
              </a:graphicData>
            </a:graphic>
          </wp:inline>
        </w:drawing>
      </w:r>
      <w:r w:rsidR="00D6194A">
        <w:rPr>
          <w:noProof/>
        </w:rPr>
        <w:drawing>
          <wp:inline distT="0" distB="0" distL="0" distR="0">
            <wp:extent cx="1160033" cy="1288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ald Su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58450" cy="1287166"/>
                    </a:xfrm>
                    <a:prstGeom prst="rect">
                      <a:avLst/>
                    </a:prstGeom>
                  </pic:spPr>
                </pic:pic>
              </a:graphicData>
            </a:graphic>
          </wp:inline>
        </w:drawing>
      </w:r>
      <w:r w:rsidR="00D6194A">
        <w:rPr>
          <w:noProof/>
        </w:rPr>
        <w:drawing>
          <wp:inline distT="0" distB="0" distL="0" distR="0">
            <wp:extent cx="1111623" cy="12894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eban Olmed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05300" cy="1282148"/>
                    </a:xfrm>
                    <a:prstGeom prst="rect">
                      <a:avLst/>
                    </a:prstGeom>
                  </pic:spPr>
                </pic:pic>
              </a:graphicData>
            </a:graphic>
          </wp:inline>
        </w:drawing>
      </w:r>
      <w:r w:rsidR="00D6194A">
        <w:rPr>
          <w:noProof/>
        </w:rPr>
        <w:drawing>
          <wp:inline distT="0" distB="0" distL="0" distR="0">
            <wp:extent cx="1434353" cy="87807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ardo Morale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8637" cy="886822"/>
                    </a:xfrm>
                    <a:prstGeom prst="rect">
                      <a:avLst/>
                    </a:prstGeom>
                  </pic:spPr>
                </pic:pic>
              </a:graphicData>
            </a:graphic>
          </wp:inline>
        </w:drawing>
      </w:r>
      <w:r w:rsidR="00D6194A">
        <w:rPr>
          <w:noProof/>
        </w:rPr>
        <w:drawing>
          <wp:inline distT="0" distB="0" distL="0" distR="0">
            <wp:extent cx="1122537" cy="129091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 leong.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30121" cy="1299639"/>
                    </a:xfrm>
                    <a:prstGeom prst="rect">
                      <a:avLst/>
                    </a:prstGeom>
                  </pic:spPr>
                </pic:pic>
              </a:graphicData>
            </a:graphic>
          </wp:inline>
        </w:drawing>
      </w:r>
      <w:r w:rsidR="00D6194A">
        <w:rPr>
          <w:noProof/>
        </w:rPr>
        <w:drawing>
          <wp:inline distT="0" distB="0" distL="0" distR="0">
            <wp:extent cx="968188" cy="129091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on Hall2076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74961" cy="1299949"/>
                    </a:xfrm>
                    <a:prstGeom prst="rect">
                      <a:avLst/>
                    </a:prstGeom>
                  </pic:spPr>
                </pic:pic>
              </a:graphicData>
            </a:graphic>
          </wp:inline>
        </w:drawing>
      </w:r>
      <w:bookmarkStart w:id="0" w:name="_GoBack"/>
      <w:bookmarkEnd w:id="0"/>
      <w:r w:rsidR="00D6194A">
        <w:rPr>
          <w:noProof/>
        </w:rPr>
        <w:drawing>
          <wp:inline distT="0" distB="0" distL="0" distR="0">
            <wp:extent cx="971550" cy="1295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lermo Bernal.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70937" cy="1294583"/>
                    </a:xfrm>
                    <a:prstGeom prst="rect">
                      <a:avLst/>
                    </a:prstGeom>
                  </pic:spPr>
                </pic:pic>
              </a:graphicData>
            </a:graphic>
          </wp:inline>
        </w:drawing>
      </w:r>
      <w:r w:rsidR="00D6194A">
        <w:rPr>
          <w:noProof/>
        </w:rPr>
        <w:drawing>
          <wp:inline distT="0" distB="0" distL="0" distR="0">
            <wp:extent cx="944500" cy="127635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ensia amar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44901" cy="1276892"/>
                    </a:xfrm>
                    <a:prstGeom prst="rect">
                      <a:avLst/>
                    </a:prstGeom>
                  </pic:spPr>
                </pic:pic>
              </a:graphicData>
            </a:graphic>
          </wp:inline>
        </w:drawing>
      </w:r>
      <w:r w:rsidR="00D6194A">
        <w:rPr>
          <w:noProof/>
        </w:rPr>
        <w:drawing>
          <wp:inline distT="0" distB="0" distL="0" distR="0">
            <wp:extent cx="1115410" cy="1293876"/>
            <wp:effectExtent l="0" t="0" r="889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jones_1-125x14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16651" cy="1295315"/>
                    </a:xfrm>
                    <a:prstGeom prst="rect">
                      <a:avLst/>
                    </a:prstGeom>
                  </pic:spPr>
                </pic:pic>
              </a:graphicData>
            </a:graphic>
          </wp:inline>
        </w:drawing>
      </w:r>
      <w:r w:rsidR="00D6194A">
        <w:rPr>
          <w:noProof/>
        </w:rPr>
        <w:drawing>
          <wp:inline distT="0" distB="0" distL="0" distR="0">
            <wp:extent cx="863600" cy="1295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nuelcasa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63600" cy="1295400"/>
                    </a:xfrm>
                    <a:prstGeom prst="rect">
                      <a:avLst/>
                    </a:prstGeom>
                  </pic:spPr>
                </pic:pic>
              </a:graphicData>
            </a:graphic>
          </wp:inline>
        </w:drawing>
      </w:r>
      <w:r w:rsidR="00D6194A">
        <w:rPr>
          <w:noProof/>
        </w:rPr>
        <w:drawing>
          <wp:inline distT="0" distB="0" distL="0" distR="0">
            <wp:extent cx="2008094" cy="128643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Moritsugu-pic 1 sum 1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10789" cy="1288163"/>
                    </a:xfrm>
                    <a:prstGeom prst="rect">
                      <a:avLst/>
                    </a:prstGeom>
                  </pic:spPr>
                </pic:pic>
              </a:graphicData>
            </a:graphic>
          </wp:inline>
        </w:drawing>
      </w:r>
      <w:r w:rsidR="00D6194A">
        <w:rPr>
          <w:noProof/>
        </w:rPr>
        <w:drawing>
          <wp:inline distT="0" distB="0" distL="0" distR="0">
            <wp:extent cx="1703801" cy="124377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Trimbl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08509" cy="1247211"/>
                    </a:xfrm>
                    <a:prstGeom prst="rect">
                      <a:avLst/>
                    </a:prstGeom>
                  </pic:spPr>
                </pic:pic>
              </a:graphicData>
            </a:graphic>
          </wp:inline>
        </w:drawing>
      </w:r>
      <w:r w:rsidR="00D6194A">
        <w:rPr>
          <w:noProof/>
        </w:rPr>
        <w:drawing>
          <wp:inline distT="0" distB="0" distL="0" distR="0">
            <wp:extent cx="828675" cy="1237257"/>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ian-Comas-Diaz.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26775" cy="1234420"/>
                    </a:xfrm>
                    <a:prstGeom prst="rect">
                      <a:avLst/>
                    </a:prstGeom>
                  </pic:spPr>
                </pic:pic>
              </a:graphicData>
            </a:graphic>
          </wp:inline>
        </w:drawing>
      </w:r>
      <w:r w:rsidR="000728D1">
        <w:rPr>
          <w:noProof/>
        </w:rPr>
        <w:drawing>
          <wp:inline distT="0" distB="0" distL="0" distR="0">
            <wp:extent cx="847725" cy="1218127"/>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Porche-Burke.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50150" cy="1221611"/>
                    </a:xfrm>
                    <a:prstGeom prst="rect">
                      <a:avLst/>
                    </a:prstGeom>
                  </pic:spPr>
                </pic:pic>
              </a:graphicData>
            </a:graphic>
          </wp:inline>
        </w:drawing>
      </w:r>
      <w:r w:rsidR="000728D1">
        <w:rPr>
          <w:noProof/>
        </w:rPr>
        <w:drawing>
          <wp:inline distT="0" distB="0" distL="0" distR="0">
            <wp:extent cx="981075" cy="122830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bavasquez.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81075" cy="1228306"/>
                    </a:xfrm>
                    <a:prstGeom prst="rect">
                      <a:avLst/>
                    </a:prstGeom>
                  </pic:spPr>
                </pic:pic>
              </a:graphicData>
            </a:graphic>
          </wp:inline>
        </w:drawing>
      </w:r>
      <w:r w:rsidR="000728D1">
        <w:rPr>
          <w:noProof/>
        </w:rPr>
        <w:drawing>
          <wp:inline distT="0" distB="0" distL="0" distR="0">
            <wp:extent cx="1562995" cy="12445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o, Jeff1.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64072" cy="1245408"/>
                    </a:xfrm>
                    <a:prstGeom prst="rect">
                      <a:avLst/>
                    </a:prstGeom>
                  </pic:spPr>
                </pic:pic>
              </a:graphicData>
            </a:graphic>
          </wp:inline>
        </w:drawing>
      </w:r>
      <w:r w:rsidR="000728D1">
        <w:rPr>
          <w:noProof/>
        </w:rPr>
        <w:drawing>
          <wp:inline distT="0" distB="0" distL="0" distR="0">
            <wp:extent cx="1476188" cy="1107141"/>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iaArrendondoIILatina2002_0822.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498199" cy="1123649"/>
                    </a:xfrm>
                    <a:prstGeom prst="rect">
                      <a:avLst/>
                    </a:prstGeom>
                  </pic:spPr>
                </pic:pic>
              </a:graphicData>
            </a:graphic>
          </wp:inline>
        </w:drawing>
      </w:r>
      <w:r w:rsidR="000728D1">
        <w:rPr>
          <w:noProof/>
        </w:rPr>
        <w:drawing>
          <wp:inline distT="0" distB="0" distL="0" distR="0">
            <wp:extent cx="1452282" cy="1089212"/>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koTrueIIIntlNatl082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61224" cy="1095919"/>
                    </a:xfrm>
                    <a:prstGeom prst="rect">
                      <a:avLst/>
                    </a:prstGeom>
                  </pic:spPr>
                </pic:pic>
              </a:graphicData>
            </a:graphic>
          </wp:inline>
        </w:drawing>
      </w:r>
      <w:r w:rsidR="00B83DCE">
        <w:rPr>
          <w:noProof/>
        </w:rPr>
        <w:drawing>
          <wp:inline distT="0" distB="0" distL="0" distR="0">
            <wp:extent cx="1021977" cy="1113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ers Color.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43926" cy="1137134"/>
                    </a:xfrm>
                    <a:prstGeom prst="rect">
                      <a:avLst/>
                    </a:prstGeom>
                  </pic:spPr>
                </pic:pic>
              </a:graphicData>
            </a:graphic>
          </wp:inline>
        </w:drawing>
      </w:r>
      <w:r w:rsidR="000728D1">
        <w:rPr>
          <w:noProof/>
        </w:rPr>
        <w:drawing>
          <wp:inline distT="0" distB="0" distL="0" distR="0">
            <wp:extent cx="1095375" cy="109537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n-james.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sidR="00F74917">
        <w:t xml:space="preserve"> </w:t>
      </w:r>
      <w:r w:rsidR="00F31715">
        <w:rPr>
          <w:noProof/>
        </w:rPr>
        <w:drawing>
          <wp:inline distT="0" distB="0" distL="0" distR="0">
            <wp:extent cx="835282" cy="1104533"/>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YZ3500.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46669" cy="1119590"/>
                    </a:xfrm>
                    <a:prstGeom prst="rect">
                      <a:avLst/>
                    </a:prstGeom>
                  </pic:spPr>
                </pic:pic>
              </a:graphicData>
            </a:graphic>
          </wp:inline>
        </w:drawing>
      </w:r>
      <w:r w:rsidR="00F74917">
        <w:t xml:space="preserve">   </w:t>
      </w:r>
      <w:r w:rsidR="000728D1" w:rsidRPr="00A029C5">
        <w:rPr>
          <w:b/>
          <w:noProof/>
        </w:rPr>
        <w:drawing>
          <wp:inline distT="0" distB="0" distL="0" distR="0">
            <wp:extent cx="1368425" cy="1026319"/>
            <wp:effectExtent l="0" t="0" r="3175" b="254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eseLaFromboiseIIINativeAm2002_0822.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371714" cy="1028786"/>
                    </a:xfrm>
                    <a:prstGeom prst="rect">
                      <a:avLst/>
                    </a:prstGeom>
                  </pic:spPr>
                </pic:pic>
              </a:graphicData>
            </a:graphic>
          </wp:inline>
        </w:drawing>
      </w:r>
      <w:r w:rsidR="000728D1" w:rsidRPr="00A029C5">
        <w:rPr>
          <w:b/>
          <w:noProof/>
        </w:rPr>
        <w:drawing>
          <wp:inline distT="0" distB="0" distL="0" distR="0">
            <wp:extent cx="982663" cy="1179195"/>
            <wp:effectExtent l="0" t="0" r="8255" b="190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Caldwell-Colbert.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86051" cy="1183261"/>
                    </a:xfrm>
                    <a:prstGeom prst="rect">
                      <a:avLst/>
                    </a:prstGeom>
                  </pic:spPr>
                </pic:pic>
              </a:graphicData>
            </a:graphic>
          </wp:inline>
        </w:drawing>
      </w:r>
      <w:r w:rsidR="00A029C5" w:rsidRPr="00A029C5">
        <w:rPr>
          <w:b/>
          <w:noProof/>
        </w:rPr>
        <w:drawing>
          <wp:inline distT="0" distB="0" distL="0" distR="0">
            <wp:extent cx="3550024" cy="1233356"/>
            <wp:effectExtent l="0" t="0" r="0" b="508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62963" cy="1237851"/>
                    </a:xfrm>
                    <a:prstGeom prst="rect">
                      <a:avLst/>
                    </a:prstGeom>
                    <a:noFill/>
                    <a:ln>
                      <a:noFill/>
                    </a:ln>
                  </pic:spPr>
                </pic:pic>
              </a:graphicData>
            </a:graphic>
          </wp:inline>
        </w:drawing>
      </w:r>
    </w:p>
    <w:p w:rsidR="00F31DD3" w:rsidRPr="000C4890" w:rsidRDefault="00F31DD3" w:rsidP="00F31DD3">
      <w:pPr>
        <w:pStyle w:val="Heading1"/>
        <w:jc w:val="both"/>
        <w:rPr>
          <w:color w:val="1F497D" w:themeColor="text2"/>
        </w:rPr>
      </w:pPr>
      <w:r>
        <w:rPr>
          <w:color w:val="1F497D" w:themeColor="text2"/>
        </w:rPr>
        <w:lastRenderedPageBreak/>
        <w:t xml:space="preserve">2011 </w:t>
      </w:r>
      <w:r w:rsidRPr="000C4890">
        <w:rPr>
          <w:color w:val="1F497D" w:themeColor="text2"/>
        </w:rPr>
        <w:t>Division 45 Leadership</w:t>
      </w:r>
    </w:p>
    <w:p w:rsidR="00F31DD3" w:rsidRDefault="00F31DD3" w:rsidP="00F31DD3">
      <w:pPr>
        <w:jc w:val="both"/>
        <w:rPr>
          <w:rFonts w:ascii="Tunga" w:hAnsi="Tunga" w:cs="Tunga"/>
          <w:sz w:val="24"/>
          <w:szCs w:val="24"/>
        </w:rPr>
      </w:pPr>
      <w:r>
        <w:rPr>
          <w:rFonts w:ascii="Tunga" w:hAnsi="Tunga" w:cs="Tunga"/>
          <w:sz w:val="24"/>
          <w:szCs w:val="24"/>
        </w:rPr>
        <w:t>Officers</w:t>
      </w:r>
    </w:p>
    <w:p w:rsidR="00F31DD3" w:rsidRPr="00C12A4F" w:rsidRDefault="00F31DD3" w:rsidP="00F31DD3">
      <w:pPr>
        <w:jc w:val="both"/>
        <w:rPr>
          <w:rFonts w:ascii="Tunga" w:hAnsi="Tunga" w:cs="Tunga"/>
          <w:i/>
          <w:sz w:val="24"/>
          <w:szCs w:val="24"/>
        </w:rPr>
      </w:pPr>
      <w:r w:rsidRPr="00C12A4F">
        <w:rPr>
          <w:rFonts w:ascii="Tunga" w:hAnsi="Tunga" w:cs="Tunga"/>
          <w:sz w:val="24"/>
          <w:szCs w:val="24"/>
        </w:rPr>
        <w:t xml:space="preserve">Jean Lau Chin, </w:t>
      </w:r>
      <w:proofErr w:type="spellStart"/>
      <w:r w:rsidRPr="00C12A4F">
        <w:rPr>
          <w:rFonts w:ascii="Tunga" w:hAnsi="Tunga" w:cs="Tunga"/>
          <w:sz w:val="24"/>
          <w:szCs w:val="24"/>
        </w:rPr>
        <w:t>EdD</w:t>
      </w:r>
      <w:proofErr w:type="spellEnd"/>
      <w:r w:rsidRPr="00C12A4F">
        <w:rPr>
          <w:rFonts w:ascii="Tunga" w:hAnsi="Tunga" w:cs="Tunga"/>
          <w:sz w:val="24"/>
          <w:szCs w:val="24"/>
        </w:rPr>
        <w:t>, ABPP</w:t>
      </w:r>
      <w:r>
        <w:rPr>
          <w:rFonts w:ascii="Tunga" w:hAnsi="Tunga" w:cs="Tunga"/>
          <w:sz w:val="24"/>
          <w:szCs w:val="24"/>
        </w:rPr>
        <w:t xml:space="preserve">, </w:t>
      </w:r>
      <w:r w:rsidRPr="00C12A4F">
        <w:rPr>
          <w:rFonts w:ascii="Tunga" w:hAnsi="Tunga" w:cs="Tunga"/>
          <w:i/>
          <w:sz w:val="24"/>
          <w:szCs w:val="24"/>
        </w:rPr>
        <w:t xml:space="preserve">President </w:t>
      </w:r>
    </w:p>
    <w:p w:rsidR="00F31DD3" w:rsidRPr="00C12A4F" w:rsidRDefault="00F31DD3" w:rsidP="00F31DD3">
      <w:pPr>
        <w:pStyle w:val="HTMLPreformatted"/>
        <w:jc w:val="both"/>
        <w:rPr>
          <w:rFonts w:ascii="Tunga" w:hAnsi="Tunga" w:cs="Tunga"/>
          <w:i/>
          <w:sz w:val="24"/>
          <w:szCs w:val="24"/>
        </w:rPr>
      </w:pPr>
      <w:r w:rsidRPr="00C12A4F">
        <w:rPr>
          <w:rFonts w:ascii="Tunga" w:hAnsi="Tunga" w:cs="Tunga"/>
          <w:sz w:val="24"/>
          <w:szCs w:val="24"/>
        </w:rPr>
        <w:t>Justin (Doug) McDonald, PhD</w:t>
      </w:r>
      <w:r>
        <w:rPr>
          <w:rFonts w:ascii="Tunga" w:hAnsi="Tunga" w:cs="Tunga"/>
          <w:sz w:val="24"/>
          <w:szCs w:val="24"/>
        </w:rPr>
        <w:t xml:space="preserve">, </w:t>
      </w:r>
      <w:r w:rsidRPr="00C12A4F">
        <w:rPr>
          <w:rFonts w:ascii="Tunga" w:hAnsi="Tunga" w:cs="Tunga"/>
          <w:i/>
          <w:sz w:val="24"/>
          <w:szCs w:val="24"/>
        </w:rPr>
        <w:t xml:space="preserve">President-Elect </w:t>
      </w:r>
    </w:p>
    <w:p w:rsidR="00F31DD3" w:rsidRDefault="00F31DD3" w:rsidP="00F31DD3">
      <w:pPr>
        <w:jc w:val="both"/>
        <w:rPr>
          <w:rFonts w:ascii="Tunga" w:hAnsi="Tunga" w:cs="Tunga"/>
          <w:i/>
          <w:sz w:val="24"/>
          <w:szCs w:val="24"/>
        </w:rPr>
      </w:pPr>
      <w:r w:rsidRPr="00C12A4F">
        <w:rPr>
          <w:rFonts w:ascii="Tunga" w:hAnsi="Tunga" w:cs="Tunga"/>
          <w:sz w:val="24"/>
          <w:szCs w:val="24"/>
        </w:rPr>
        <w:t>Robert M. Sellers, PhD</w:t>
      </w:r>
      <w:r>
        <w:rPr>
          <w:rFonts w:ascii="Tunga" w:hAnsi="Tunga" w:cs="Tunga"/>
          <w:sz w:val="24"/>
          <w:szCs w:val="24"/>
        </w:rPr>
        <w:t xml:space="preserve">, </w:t>
      </w:r>
      <w:r w:rsidRPr="00C12A4F">
        <w:rPr>
          <w:rFonts w:ascii="Tunga" w:hAnsi="Tunga" w:cs="Tunga"/>
          <w:i/>
          <w:sz w:val="24"/>
          <w:szCs w:val="24"/>
        </w:rPr>
        <w:t xml:space="preserve">Past-President </w:t>
      </w:r>
    </w:p>
    <w:p w:rsidR="00F31DD3" w:rsidRDefault="00F31DD3" w:rsidP="00F31DD3">
      <w:pPr>
        <w:jc w:val="both"/>
        <w:rPr>
          <w:rFonts w:ascii="Tunga" w:hAnsi="Tunga" w:cs="Tunga"/>
          <w:i/>
          <w:sz w:val="24"/>
          <w:szCs w:val="24"/>
        </w:rPr>
      </w:pPr>
      <w:r w:rsidRPr="00C12A4F">
        <w:rPr>
          <w:rFonts w:ascii="Tunga" w:hAnsi="Tunga" w:cs="Tunga"/>
          <w:sz w:val="24"/>
          <w:szCs w:val="24"/>
        </w:rPr>
        <w:t xml:space="preserve">Priscilla </w:t>
      </w:r>
      <w:proofErr w:type="spellStart"/>
      <w:r w:rsidRPr="00C12A4F">
        <w:rPr>
          <w:rFonts w:ascii="Tunga" w:hAnsi="Tunga" w:cs="Tunga"/>
          <w:sz w:val="24"/>
          <w:szCs w:val="24"/>
        </w:rPr>
        <w:t>Dass-Brailsford</w:t>
      </w:r>
      <w:proofErr w:type="spellEnd"/>
      <w:r w:rsidRPr="00C12A4F">
        <w:rPr>
          <w:rFonts w:ascii="Tunga" w:hAnsi="Tunga" w:cs="Tunga"/>
          <w:sz w:val="24"/>
          <w:szCs w:val="24"/>
        </w:rPr>
        <w:t xml:space="preserve">, </w:t>
      </w:r>
      <w:proofErr w:type="spellStart"/>
      <w:r>
        <w:rPr>
          <w:rFonts w:ascii="Tunga" w:hAnsi="Tunga" w:cs="Tunga"/>
          <w:sz w:val="24"/>
          <w:szCs w:val="24"/>
        </w:rPr>
        <w:t>EdD</w:t>
      </w:r>
      <w:proofErr w:type="spellEnd"/>
      <w:r>
        <w:rPr>
          <w:rFonts w:ascii="Tunga" w:hAnsi="Tunga" w:cs="Tunga"/>
          <w:sz w:val="24"/>
          <w:szCs w:val="24"/>
        </w:rPr>
        <w:t xml:space="preserve">, </w:t>
      </w:r>
      <w:r w:rsidRPr="00C12A4F">
        <w:rPr>
          <w:rFonts w:ascii="Tunga" w:hAnsi="Tunga" w:cs="Tunga"/>
          <w:i/>
          <w:sz w:val="24"/>
          <w:szCs w:val="24"/>
        </w:rPr>
        <w:t xml:space="preserve">Secretary </w:t>
      </w:r>
    </w:p>
    <w:p w:rsidR="00F31DD3" w:rsidRDefault="00F31DD3" w:rsidP="00F31DD3">
      <w:pPr>
        <w:jc w:val="both"/>
        <w:rPr>
          <w:rFonts w:ascii="Tunga" w:hAnsi="Tunga" w:cs="Tunga"/>
          <w:i/>
          <w:sz w:val="24"/>
          <w:szCs w:val="24"/>
        </w:rPr>
      </w:pPr>
      <w:r w:rsidRPr="00C12A4F">
        <w:rPr>
          <w:rFonts w:ascii="Tunga" w:hAnsi="Tunga" w:cs="Tunga"/>
          <w:sz w:val="24"/>
          <w:szCs w:val="24"/>
          <w:lang w:val="es-DO"/>
        </w:rPr>
        <w:t xml:space="preserve">John </w:t>
      </w:r>
      <w:proofErr w:type="spellStart"/>
      <w:r w:rsidRPr="00C12A4F">
        <w:rPr>
          <w:rFonts w:ascii="Tunga" w:hAnsi="Tunga" w:cs="Tunga"/>
          <w:sz w:val="24"/>
          <w:szCs w:val="24"/>
          <w:lang w:val="es-DO"/>
        </w:rPr>
        <w:t>Gonzalez</w:t>
      </w:r>
      <w:proofErr w:type="spellEnd"/>
      <w:r w:rsidRPr="00C12A4F">
        <w:rPr>
          <w:rFonts w:ascii="Tunga" w:hAnsi="Tunga" w:cs="Tunga"/>
          <w:sz w:val="24"/>
          <w:szCs w:val="24"/>
          <w:lang w:val="es-DO"/>
        </w:rPr>
        <w:t>, PhD</w:t>
      </w:r>
      <w:r>
        <w:rPr>
          <w:rFonts w:ascii="Tunga" w:hAnsi="Tunga" w:cs="Tunga"/>
          <w:sz w:val="24"/>
          <w:szCs w:val="24"/>
          <w:lang w:val="es-DO"/>
        </w:rPr>
        <w:t xml:space="preserve">, </w:t>
      </w:r>
      <w:r w:rsidRPr="00C12A4F">
        <w:rPr>
          <w:rFonts w:ascii="Tunga" w:hAnsi="Tunga" w:cs="Tunga"/>
          <w:i/>
          <w:sz w:val="24"/>
          <w:szCs w:val="24"/>
        </w:rPr>
        <w:t xml:space="preserve">Treasurer </w:t>
      </w:r>
    </w:p>
    <w:p w:rsidR="00F31DD3" w:rsidRPr="00C12A4F" w:rsidRDefault="00F31DD3" w:rsidP="00F31DD3">
      <w:pPr>
        <w:jc w:val="both"/>
        <w:rPr>
          <w:rFonts w:ascii="Tunga" w:hAnsi="Tunga" w:cs="Tunga"/>
          <w:i/>
          <w:sz w:val="24"/>
          <w:szCs w:val="24"/>
        </w:rPr>
      </w:pPr>
      <w:r w:rsidRPr="00C12A4F">
        <w:rPr>
          <w:rFonts w:ascii="Tunga" w:hAnsi="Tunga" w:cs="Tunga"/>
          <w:sz w:val="24"/>
          <w:szCs w:val="24"/>
        </w:rPr>
        <w:t>Jeffrey M. Ring, PhD</w:t>
      </w:r>
      <w:r>
        <w:rPr>
          <w:rFonts w:ascii="Tunga" w:hAnsi="Tunga" w:cs="Tunga"/>
          <w:sz w:val="24"/>
          <w:szCs w:val="24"/>
        </w:rPr>
        <w:t xml:space="preserve">, </w:t>
      </w:r>
      <w:r w:rsidRPr="00C12A4F">
        <w:rPr>
          <w:rFonts w:ascii="Tunga" w:hAnsi="Tunga" w:cs="Tunga"/>
          <w:i/>
          <w:sz w:val="24"/>
          <w:szCs w:val="24"/>
        </w:rPr>
        <w:t xml:space="preserve">Member-at-Large – Diversity Slate </w:t>
      </w:r>
    </w:p>
    <w:p w:rsidR="00F31DD3" w:rsidRDefault="00F31DD3" w:rsidP="00F31DD3">
      <w:pPr>
        <w:pStyle w:val="HTMLPreformatted"/>
        <w:jc w:val="both"/>
        <w:rPr>
          <w:rFonts w:ascii="Tunga" w:hAnsi="Tunga" w:cs="Tunga"/>
          <w:i/>
          <w:sz w:val="24"/>
          <w:szCs w:val="24"/>
        </w:rPr>
      </w:pPr>
      <w:r w:rsidRPr="00C12A4F">
        <w:rPr>
          <w:rFonts w:ascii="Tunga" w:hAnsi="Tunga" w:cs="Tunga"/>
          <w:sz w:val="24"/>
          <w:szCs w:val="24"/>
        </w:rPr>
        <w:t>Lisa Rey Thomas, PhD</w:t>
      </w:r>
      <w:r>
        <w:rPr>
          <w:rFonts w:ascii="Tunga" w:hAnsi="Tunga" w:cs="Tunga"/>
          <w:sz w:val="24"/>
          <w:szCs w:val="24"/>
        </w:rPr>
        <w:t xml:space="preserve">, </w:t>
      </w:r>
      <w:r w:rsidRPr="00C12A4F">
        <w:rPr>
          <w:rFonts w:ascii="Tunga" w:hAnsi="Tunga" w:cs="Tunga"/>
          <w:i/>
          <w:sz w:val="24"/>
          <w:szCs w:val="24"/>
        </w:rPr>
        <w:t xml:space="preserve">Member-at-Large, Native American Slate </w:t>
      </w:r>
    </w:p>
    <w:p w:rsidR="00F31DD3" w:rsidRPr="00C12A4F" w:rsidRDefault="00F31DD3" w:rsidP="00F31DD3">
      <w:pPr>
        <w:pStyle w:val="HTMLPreformatted"/>
        <w:jc w:val="both"/>
        <w:rPr>
          <w:rFonts w:ascii="Tunga" w:hAnsi="Tunga" w:cs="Tunga"/>
          <w:i/>
          <w:sz w:val="24"/>
          <w:szCs w:val="24"/>
        </w:rPr>
      </w:pPr>
      <w:r w:rsidRPr="00C12A4F">
        <w:rPr>
          <w:rFonts w:ascii="Tunga" w:hAnsi="Tunga" w:cs="Tunga"/>
          <w:sz w:val="24"/>
          <w:szCs w:val="24"/>
        </w:rPr>
        <w:t xml:space="preserve">Melanie </w:t>
      </w:r>
      <w:proofErr w:type="spellStart"/>
      <w:r w:rsidRPr="00C12A4F">
        <w:rPr>
          <w:rFonts w:ascii="Tunga" w:hAnsi="Tunga" w:cs="Tunga"/>
          <w:sz w:val="24"/>
          <w:szCs w:val="24"/>
        </w:rPr>
        <w:t>Domenech</w:t>
      </w:r>
      <w:proofErr w:type="spellEnd"/>
      <w:r w:rsidRPr="00C12A4F">
        <w:rPr>
          <w:rFonts w:ascii="Tunga" w:hAnsi="Tunga" w:cs="Tunga"/>
          <w:sz w:val="24"/>
          <w:szCs w:val="24"/>
        </w:rPr>
        <w:t xml:space="preserve"> Rodríguez, PhD</w:t>
      </w:r>
      <w:r>
        <w:rPr>
          <w:rFonts w:ascii="Tunga" w:hAnsi="Tunga" w:cs="Tunga"/>
          <w:sz w:val="24"/>
          <w:szCs w:val="24"/>
        </w:rPr>
        <w:t xml:space="preserve">, </w:t>
      </w:r>
      <w:r w:rsidRPr="00C12A4F">
        <w:rPr>
          <w:rFonts w:ascii="Tunga" w:hAnsi="Tunga" w:cs="Tunga"/>
          <w:i/>
          <w:sz w:val="24"/>
          <w:szCs w:val="24"/>
        </w:rPr>
        <w:t xml:space="preserve">Member-at-Large Latina Slate </w:t>
      </w:r>
    </w:p>
    <w:p w:rsidR="00F31DD3" w:rsidRDefault="00F31DD3" w:rsidP="00F31DD3">
      <w:pPr>
        <w:jc w:val="both"/>
        <w:rPr>
          <w:rFonts w:ascii="Tunga" w:hAnsi="Tunga" w:cs="Tunga"/>
          <w:i/>
          <w:sz w:val="24"/>
          <w:szCs w:val="24"/>
        </w:rPr>
      </w:pPr>
      <w:r w:rsidRPr="00C12A4F">
        <w:rPr>
          <w:rFonts w:ascii="Tunga" w:hAnsi="Tunga" w:cs="Tunga"/>
          <w:sz w:val="24"/>
          <w:szCs w:val="24"/>
        </w:rPr>
        <w:t>Jennifer J. Manly, PhD</w:t>
      </w:r>
      <w:r>
        <w:rPr>
          <w:rFonts w:ascii="Tunga" w:hAnsi="Tunga" w:cs="Tunga"/>
          <w:sz w:val="24"/>
          <w:szCs w:val="24"/>
        </w:rPr>
        <w:t xml:space="preserve">, </w:t>
      </w:r>
      <w:r w:rsidRPr="00C12A4F">
        <w:rPr>
          <w:rFonts w:ascii="Tunga" w:hAnsi="Tunga" w:cs="Tunga"/>
          <w:i/>
          <w:sz w:val="24"/>
          <w:szCs w:val="24"/>
        </w:rPr>
        <w:t xml:space="preserve">Member-at-Large African-American- Slate </w:t>
      </w:r>
    </w:p>
    <w:p w:rsidR="00F31DD3" w:rsidRDefault="00F31DD3" w:rsidP="00F31DD3">
      <w:pPr>
        <w:jc w:val="both"/>
        <w:rPr>
          <w:rFonts w:ascii="Tunga" w:hAnsi="Tunga" w:cs="Tunga"/>
          <w:i/>
          <w:sz w:val="24"/>
          <w:szCs w:val="24"/>
        </w:rPr>
      </w:pPr>
      <w:proofErr w:type="spellStart"/>
      <w:r w:rsidRPr="00C12A4F">
        <w:rPr>
          <w:rFonts w:ascii="Tunga" w:hAnsi="Tunga" w:cs="Tunga"/>
          <w:sz w:val="24"/>
          <w:szCs w:val="24"/>
        </w:rPr>
        <w:t>Michi</w:t>
      </w:r>
      <w:proofErr w:type="spellEnd"/>
      <w:r w:rsidRPr="00C12A4F">
        <w:rPr>
          <w:rFonts w:ascii="Tunga" w:hAnsi="Tunga" w:cs="Tunga"/>
          <w:sz w:val="24"/>
          <w:szCs w:val="24"/>
        </w:rPr>
        <w:t xml:space="preserve"> Fu, PhD</w:t>
      </w:r>
      <w:r>
        <w:rPr>
          <w:rFonts w:ascii="Tunga" w:hAnsi="Tunga" w:cs="Tunga"/>
          <w:sz w:val="24"/>
          <w:szCs w:val="24"/>
        </w:rPr>
        <w:t xml:space="preserve">, </w:t>
      </w:r>
      <w:r w:rsidRPr="00C12A4F">
        <w:rPr>
          <w:rFonts w:ascii="Tunga" w:hAnsi="Tunga" w:cs="Tunga"/>
          <w:i/>
          <w:sz w:val="24"/>
          <w:szCs w:val="24"/>
        </w:rPr>
        <w:t xml:space="preserve">Member-at-Large Asian American Slate </w:t>
      </w:r>
    </w:p>
    <w:p w:rsidR="00F31DD3" w:rsidRPr="00B52744" w:rsidRDefault="00F31DD3" w:rsidP="00F31DD3">
      <w:pPr>
        <w:jc w:val="both"/>
        <w:rPr>
          <w:rFonts w:ascii="Tunga" w:hAnsi="Tunga" w:cs="Tunga"/>
          <w:sz w:val="24"/>
          <w:szCs w:val="24"/>
        </w:rPr>
      </w:pPr>
      <w:r w:rsidRPr="00C12A4F">
        <w:rPr>
          <w:rFonts w:ascii="Tunga" w:hAnsi="Tunga" w:cs="Tunga"/>
          <w:sz w:val="24"/>
          <w:szCs w:val="24"/>
        </w:rPr>
        <w:t>Jessica Henderson Daniel, PhD, ABPP</w:t>
      </w:r>
      <w:r>
        <w:rPr>
          <w:rFonts w:ascii="Tunga" w:hAnsi="Tunga" w:cs="Tunga"/>
          <w:sz w:val="24"/>
          <w:szCs w:val="24"/>
        </w:rPr>
        <w:t xml:space="preserve">, </w:t>
      </w:r>
      <w:r w:rsidR="00444ED4">
        <w:rPr>
          <w:rFonts w:ascii="Tunga" w:hAnsi="Tunga" w:cs="Tunga"/>
          <w:sz w:val="24"/>
          <w:szCs w:val="24"/>
        </w:rPr>
        <w:t xml:space="preserve">APA </w:t>
      </w:r>
      <w:r w:rsidRPr="00C12A4F">
        <w:rPr>
          <w:rFonts w:ascii="Tunga" w:hAnsi="Tunga" w:cs="Tunga"/>
          <w:i/>
          <w:sz w:val="24"/>
          <w:szCs w:val="24"/>
        </w:rPr>
        <w:t>Council Representative (2009-2011)</w:t>
      </w:r>
    </w:p>
    <w:p w:rsidR="00F31DD3" w:rsidRPr="00C12A4F" w:rsidRDefault="00F31DD3" w:rsidP="00F31DD3">
      <w:pPr>
        <w:jc w:val="both"/>
        <w:rPr>
          <w:rFonts w:ascii="Tunga" w:hAnsi="Tunga" w:cs="Tunga"/>
          <w:i/>
          <w:sz w:val="24"/>
          <w:szCs w:val="24"/>
        </w:rPr>
      </w:pPr>
      <w:r w:rsidRPr="00C12A4F">
        <w:rPr>
          <w:rFonts w:ascii="Tunga" w:hAnsi="Tunga" w:cs="Tunga"/>
          <w:sz w:val="24"/>
          <w:szCs w:val="24"/>
        </w:rPr>
        <w:t>William D. Parham, PhD., ABPP</w:t>
      </w:r>
      <w:r>
        <w:rPr>
          <w:rFonts w:ascii="Tunga" w:hAnsi="Tunga" w:cs="Tunga"/>
          <w:sz w:val="24"/>
          <w:szCs w:val="24"/>
        </w:rPr>
        <w:t xml:space="preserve">, </w:t>
      </w:r>
      <w:r w:rsidR="00444ED4">
        <w:rPr>
          <w:rFonts w:ascii="Tunga" w:hAnsi="Tunga" w:cs="Tunga"/>
          <w:sz w:val="24"/>
          <w:szCs w:val="24"/>
        </w:rPr>
        <w:t xml:space="preserve">APA </w:t>
      </w:r>
      <w:r w:rsidRPr="00C12A4F">
        <w:rPr>
          <w:rFonts w:ascii="Tunga" w:hAnsi="Tunga" w:cs="Tunga"/>
          <w:i/>
          <w:sz w:val="24"/>
          <w:szCs w:val="24"/>
        </w:rPr>
        <w:t xml:space="preserve">Council Representative </w:t>
      </w:r>
    </w:p>
    <w:p w:rsidR="00F31DD3" w:rsidRDefault="00F31DD3" w:rsidP="00F31DD3">
      <w:pPr>
        <w:jc w:val="both"/>
        <w:rPr>
          <w:rFonts w:ascii="Tunga" w:hAnsi="Tunga" w:cs="Tunga"/>
          <w:i/>
          <w:sz w:val="24"/>
          <w:szCs w:val="24"/>
        </w:rPr>
      </w:pPr>
      <w:r w:rsidRPr="00C12A4F">
        <w:rPr>
          <w:rFonts w:ascii="Tunga" w:hAnsi="Tunga" w:cs="Tunga"/>
          <w:sz w:val="24"/>
          <w:szCs w:val="24"/>
          <w:lang w:val="es-DO"/>
        </w:rPr>
        <w:t>Andrea Ballesteros, MA</w:t>
      </w:r>
      <w:r>
        <w:rPr>
          <w:rFonts w:ascii="Tunga" w:hAnsi="Tunga" w:cs="Tunga"/>
          <w:sz w:val="24"/>
          <w:szCs w:val="24"/>
          <w:lang w:val="es-DO"/>
        </w:rPr>
        <w:t xml:space="preserve">, </w:t>
      </w:r>
      <w:r w:rsidRPr="00C12A4F">
        <w:rPr>
          <w:rFonts w:ascii="Tunga" w:hAnsi="Tunga" w:cs="Tunga"/>
          <w:i/>
          <w:sz w:val="24"/>
          <w:szCs w:val="24"/>
        </w:rPr>
        <w:t xml:space="preserve">Student Representative </w:t>
      </w:r>
    </w:p>
    <w:p w:rsidR="00F31DD3" w:rsidRDefault="00F31DD3" w:rsidP="00F31DD3">
      <w:pPr>
        <w:jc w:val="both"/>
        <w:rPr>
          <w:rFonts w:ascii="Tunga" w:hAnsi="Tunga" w:cs="Tunga"/>
          <w:i/>
          <w:sz w:val="24"/>
          <w:szCs w:val="24"/>
        </w:rPr>
      </w:pPr>
    </w:p>
    <w:p w:rsidR="00F31DD3" w:rsidRPr="00C12A4F" w:rsidRDefault="00F31DD3" w:rsidP="00F31DD3">
      <w:pPr>
        <w:jc w:val="both"/>
        <w:rPr>
          <w:rFonts w:ascii="Tunga" w:hAnsi="Tunga" w:cs="Tunga"/>
          <w:sz w:val="24"/>
          <w:szCs w:val="24"/>
          <w:lang w:bidi="en-US"/>
        </w:rPr>
      </w:pPr>
      <w:r w:rsidRPr="00C12A4F">
        <w:rPr>
          <w:rFonts w:ascii="Tunga" w:hAnsi="Tunga" w:cs="Tunga"/>
          <w:sz w:val="24"/>
          <w:szCs w:val="24"/>
          <w:lang w:bidi="en-US"/>
        </w:rPr>
        <w:t>2010-2011 Standing and Ad Hoc Committee Chairs</w:t>
      </w:r>
    </w:p>
    <w:p w:rsidR="00F31DD3" w:rsidRDefault="00F31DD3" w:rsidP="00F31DD3">
      <w:pPr>
        <w:jc w:val="both"/>
        <w:rPr>
          <w:rFonts w:ascii="Tunga" w:hAnsi="Tunga" w:cs="Tunga"/>
          <w:i/>
          <w:sz w:val="24"/>
          <w:szCs w:val="24"/>
        </w:rPr>
      </w:pPr>
      <w:r w:rsidRPr="00C12A4F">
        <w:rPr>
          <w:rFonts w:ascii="Tunga" w:hAnsi="Tunga" w:cs="Tunga"/>
          <w:sz w:val="24"/>
          <w:szCs w:val="24"/>
        </w:rPr>
        <w:t xml:space="preserve">Michael A. </w:t>
      </w:r>
      <w:proofErr w:type="spellStart"/>
      <w:r w:rsidRPr="00C12A4F">
        <w:rPr>
          <w:rFonts w:ascii="Tunga" w:hAnsi="Tunga" w:cs="Tunga"/>
          <w:sz w:val="24"/>
          <w:szCs w:val="24"/>
        </w:rPr>
        <w:t>Zårate</w:t>
      </w:r>
      <w:proofErr w:type="spellEnd"/>
      <w:r w:rsidRPr="00C12A4F">
        <w:rPr>
          <w:rFonts w:ascii="Tunga" w:hAnsi="Tunga" w:cs="Tunga"/>
          <w:sz w:val="24"/>
          <w:szCs w:val="24"/>
        </w:rPr>
        <w:t>, Ph</w:t>
      </w:r>
      <w:r>
        <w:rPr>
          <w:rFonts w:ascii="Tunga" w:hAnsi="Tunga" w:cs="Tunga"/>
          <w:sz w:val="24"/>
          <w:szCs w:val="24"/>
        </w:rPr>
        <w:t xml:space="preserve">D, </w:t>
      </w:r>
      <w:r w:rsidRPr="00C12A4F">
        <w:rPr>
          <w:rFonts w:ascii="Tunga" w:hAnsi="Tunga" w:cs="Tunga"/>
          <w:i/>
          <w:sz w:val="24"/>
          <w:szCs w:val="24"/>
        </w:rPr>
        <w:t xml:space="preserve">CDEMP Editor </w:t>
      </w:r>
    </w:p>
    <w:p w:rsidR="00F31DD3" w:rsidRDefault="00F31DD3" w:rsidP="00F31DD3">
      <w:pPr>
        <w:jc w:val="both"/>
        <w:rPr>
          <w:rFonts w:ascii="Tunga" w:hAnsi="Tunga" w:cs="Tunga"/>
          <w:i/>
          <w:sz w:val="24"/>
          <w:szCs w:val="24"/>
        </w:rPr>
      </w:pPr>
      <w:r>
        <w:rPr>
          <w:rFonts w:ascii="Tunga" w:hAnsi="Tunga" w:cs="Tunga"/>
          <w:sz w:val="24"/>
          <w:szCs w:val="24"/>
        </w:rPr>
        <w:t xml:space="preserve">Melissa L. Morgan, PhD, </w:t>
      </w:r>
      <w:r w:rsidRPr="00C12A4F">
        <w:rPr>
          <w:rFonts w:ascii="Tunga" w:hAnsi="Tunga" w:cs="Tunga"/>
          <w:i/>
          <w:sz w:val="24"/>
          <w:szCs w:val="24"/>
        </w:rPr>
        <w:t xml:space="preserve">FOCUS Newsletter Editor </w:t>
      </w:r>
    </w:p>
    <w:p w:rsidR="00F31DD3" w:rsidRDefault="00F31DD3" w:rsidP="00F31DD3">
      <w:pPr>
        <w:jc w:val="both"/>
        <w:rPr>
          <w:rFonts w:ascii="Tunga" w:hAnsi="Tunga" w:cs="Tunga"/>
          <w:i/>
          <w:sz w:val="24"/>
          <w:szCs w:val="24"/>
        </w:rPr>
      </w:pPr>
      <w:proofErr w:type="spellStart"/>
      <w:r w:rsidRPr="00C12A4F">
        <w:rPr>
          <w:rFonts w:ascii="Tunga" w:hAnsi="Tunga" w:cs="Tunga"/>
          <w:sz w:val="24"/>
          <w:szCs w:val="24"/>
        </w:rPr>
        <w:t>Shamin</w:t>
      </w:r>
      <w:proofErr w:type="spellEnd"/>
      <w:r w:rsidRPr="00C12A4F">
        <w:rPr>
          <w:rFonts w:ascii="Tunga" w:hAnsi="Tunga" w:cs="Tunga"/>
          <w:sz w:val="24"/>
          <w:szCs w:val="24"/>
        </w:rPr>
        <w:t xml:space="preserve"> </w:t>
      </w:r>
      <w:proofErr w:type="spellStart"/>
      <w:r w:rsidRPr="00C12A4F">
        <w:rPr>
          <w:rFonts w:ascii="Tunga" w:hAnsi="Tunga" w:cs="Tunga"/>
          <w:sz w:val="24"/>
          <w:szCs w:val="24"/>
        </w:rPr>
        <w:t>Ladhani</w:t>
      </w:r>
      <w:proofErr w:type="spellEnd"/>
      <w:r w:rsidRPr="00C12A4F">
        <w:rPr>
          <w:rFonts w:ascii="Tunga" w:hAnsi="Tunga" w:cs="Tunga"/>
          <w:sz w:val="24"/>
          <w:szCs w:val="24"/>
        </w:rPr>
        <w:t xml:space="preserve">, </w:t>
      </w:r>
      <w:proofErr w:type="spellStart"/>
      <w:r w:rsidRPr="00C12A4F">
        <w:rPr>
          <w:rFonts w:ascii="Tunga" w:hAnsi="Tunga" w:cs="Tunga"/>
          <w:sz w:val="24"/>
          <w:szCs w:val="24"/>
        </w:rPr>
        <w:t>Psy.D</w:t>
      </w:r>
      <w:proofErr w:type="spellEnd"/>
      <w:r>
        <w:rPr>
          <w:rFonts w:ascii="Tunga" w:hAnsi="Tunga" w:cs="Tunga"/>
          <w:sz w:val="24"/>
          <w:szCs w:val="24"/>
        </w:rPr>
        <w:t xml:space="preserve">, </w:t>
      </w:r>
      <w:r w:rsidRPr="00C12A4F">
        <w:rPr>
          <w:rFonts w:ascii="Tunga" w:hAnsi="Tunga" w:cs="Tunga"/>
          <w:i/>
          <w:sz w:val="24"/>
          <w:szCs w:val="24"/>
        </w:rPr>
        <w:t xml:space="preserve">Membership Chair </w:t>
      </w:r>
    </w:p>
    <w:p w:rsidR="00F31DD3" w:rsidRPr="00C12A4F" w:rsidRDefault="00F31DD3" w:rsidP="00F31DD3">
      <w:pPr>
        <w:jc w:val="both"/>
        <w:rPr>
          <w:rFonts w:ascii="Tunga" w:hAnsi="Tunga" w:cs="Tunga"/>
          <w:sz w:val="24"/>
          <w:szCs w:val="24"/>
        </w:rPr>
      </w:pPr>
      <w:r w:rsidRPr="00C12A4F">
        <w:rPr>
          <w:rFonts w:ascii="Tunga" w:hAnsi="Tunga" w:cs="Tunga"/>
          <w:sz w:val="24"/>
          <w:szCs w:val="24"/>
        </w:rPr>
        <w:t xml:space="preserve">Jae </w:t>
      </w:r>
      <w:proofErr w:type="spellStart"/>
      <w:r w:rsidRPr="00C12A4F">
        <w:rPr>
          <w:rFonts w:ascii="Tunga" w:hAnsi="Tunga" w:cs="Tunga"/>
          <w:sz w:val="24"/>
          <w:szCs w:val="24"/>
        </w:rPr>
        <w:t>Yeon</w:t>
      </w:r>
      <w:proofErr w:type="spellEnd"/>
      <w:r w:rsidRPr="00C12A4F">
        <w:rPr>
          <w:rFonts w:ascii="Tunga" w:hAnsi="Tunga" w:cs="Tunga"/>
          <w:sz w:val="24"/>
          <w:szCs w:val="24"/>
        </w:rPr>
        <w:t xml:space="preserve"> </w:t>
      </w:r>
      <w:proofErr w:type="spellStart"/>
      <w:r w:rsidRPr="00C12A4F">
        <w:rPr>
          <w:rFonts w:ascii="Tunga" w:hAnsi="Tunga" w:cs="Tunga"/>
          <w:sz w:val="24"/>
          <w:szCs w:val="24"/>
        </w:rPr>
        <w:t>Jeong</w:t>
      </w:r>
      <w:proofErr w:type="spellEnd"/>
      <w:r w:rsidRPr="00C12A4F">
        <w:rPr>
          <w:rFonts w:ascii="Tunga" w:hAnsi="Tunga" w:cs="Tunga"/>
          <w:sz w:val="24"/>
          <w:szCs w:val="24"/>
        </w:rPr>
        <w:t>, Ph.D.</w:t>
      </w:r>
      <w:r>
        <w:rPr>
          <w:rFonts w:ascii="Tunga" w:hAnsi="Tunga" w:cs="Tunga"/>
          <w:sz w:val="24"/>
          <w:szCs w:val="24"/>
        </w:rPr>
        <w:t xml:space="preserve">, </w:t>
      </w:r>
      <w:r w:rsidRPr="00C12A4F">
        <w:rPr>
          <w:rFonts w:ascii="Tunga" w:hAnsi="Tunga" w:cs="Tunga"/>
          <w:sz w:val="24"/>
          <w:szCs w:val="24"/>
        </w:rPr>
        <w:t xml:space="preserve">Web </w:t>
      </w:r>
      <w:r>
        <w:rPr>
          <w:rFonts w:ascii="Tunga" w:hAnsi="Tunga" w:cs="Tunga"/>
          <w:sz w:val="24"/>
          <w:szCs w:val="24"/>
        </w:rPr>
        <w:t>C</w:t>
      </w:r>
      <w:r w:rsidRPr="00C12A4F">
        <w:rPr>
          <w:rFonts w:ascii="Tunga" w:hAnsi="Tunga" w:cs="Tunga"/>
          <w:sz w:val="24"/>
          <w:szCs w:val="24"/>
        </w:rPr>
        <w:t>oordinator</w:t>
      </w:r>
    </w:p>
    <w:p w:rsidR="00F31DD3" w:rsidRPr="00C12A4F" w:rsidRDefault="00F31DD3" w:rsidP="00F31DD3">
      <w:pPr>
        <w:jc w:val="both"/>
        <w:rPr>
          <w:rFonts w:ascii="Tunga" w:hAnsi="Tunga" w:cs="Tunga"/>
          <w:i/>
          <w:sz w:val="24"/>
          <w:szCs w:val="24"/>
        </w:rPr>
      </w:pPr>
      <w:r w:rsidRPr="00C12A4F">
        <w:rPr>
          <w:rFonts w:ascii="Tunga" w:hAnsi="Tunga" w:cs="Tunga"/>
          <w:sz w:val="24"/>
          <w:szCs w:val="24"/>
        </w:rPr>
        <w:t>Debra Kawahara, PhD</w:t>
      </w:r>
      <w:r>
        <w:rPr>
          <w:rFonts w:ascii="Tunga" w:hAnsi="Tunga" w:cs="Tunga"/>
          <w:sz w:val="24"/>
          <w:szCs w:val="24"/>
        </w:rPr>
        <w:t xml:space="preserve">, </w:t>
      </w:r>
      <w:r w:rsidRPr="00C12A4F">
        <w:rPr>
          <w:rFonts w:ascii="Tunga" w:hAnsi="Tunga" w:cs="Tunga"/>
          <w:i/>
          <w:sz w:val="24"/>
          <w:szCs w:val="24"/>
        </w:rPr>
        <w:t xml:space="preserve">NMCS </w:t>
      </w:r>
      <w:r>
        <w:rPr>
          <w:rFonts w:ascii="Tunga" w:hAnsi="Tunga" w:cs="Tunga"/>
          <w:i/>
          <w:sz w:val="24"/>
          <w:szCs w:val="24"/>
        </w:rPr>
        <w:t xml:space="preserve">2013 </w:t>
      </w:r>
      <w:r w:rsidRPr="00C12A4F">
        <w:rPr>
          <w:rFonts w:ascii="Tunga" w:hAnsi="Tunga" w:cs="Tunga"/>
          <w:i/>
          <w:sz w:val="24"/>
          <w:szCs w:val="24"/>
        </w:rPr>
        <w:t>Coordinator</w:t>
      </w:r>
    </w:p>
    <w:p w:rsidR="00F31DD3" w:rsidRDefault="00F31DD3" w:rsidP="00F31DD3">
      <w:pPr>
        <w:pStyle w:val="HTMLPreformatted"/>
        <w:jc w:val="both"/>
        <w:rPr>
          <w:rFonts w:ascii="Tunga" w:hAnsi="Tunga" w:cs="Tunga"/>
          <w:i/>
          <w:sz w:val="24"/>
          <w:szCs w:val="24"/>
        </w:rPr>
      </w:pPr>
      <w:r w:rsidRPr="00C12A4F">
        <w:rPr>
          <w:rFonts w:ascii="Tunga" w:hAnsi="Tunga" w:cs="Tunga"/>
          <w:sz w:val="24"/>
          <w:szCs w:val="24"/>
        </w:rPr>
        <w:t>Jennifer. I. F Durham, PhD</w:t>
      </w:r>
      <w:r>
        <w:rPr>
          <w:rFonts w:ascii="Tunga" w:hAnsi="Tunga" w:cs="Tunga"/>
          <w:sz w:val="24"/>
          <w:szCs w:val="24"/>
        </w:rPr>
        <w:t xml:space="preserve">, </w:t>
      </w:r>
      <w:r w:rsidRPr="00C12A4F">
        <w:rPr>
          <w:rFonts w:ascii="Tunga" w:hAnsi="Tunga" w:cs="Tunga"/>
          <w:i/>
          <w:sz w:val="24"/>
          <w:szCs w:val="24"/>
        </w:rPr>
        <w:t xml:space="preserve">APA Programming </w:t>
      </w:r>
      <w:r>
        <w:rPr>
          <w:rFonts w:ascii="Tunga" w:hAnsi="Tunga" w:cs="Tunga"/>
          <w:i/>
          <w:sz w:val="24"/>
          <w:szCs w:val="24"/>
        </w:rPr>
        <w:t>co-</w:t>
      </w:r>
      <w:r w:rsidRPr="00C12A4F">
        <w:rPr>
          <w:rFonts w:ascii="Tunga" w:hAnsi="Tunga" w:cs="Tunga"/>
          <w:i/>
          <w:sz w:val="24"/>
          <w:szCs w:val="24"/>
        </w:rPr>
        <w:t xml:space="preserve">chair </w:t>
      </w:r>
    </w:p>
    <w:p w:rsidR="00F31DD3" w:rsidRPr="00C12A4F" w:rsidRDefault="00F31DD3" w:rsidP="00F31DD3">
      <w:pPr>
        <w:pStyle w:val="HTMLPreformatted"/>
        <w:jc w:val="both"/>
        <w:rPr>
          <w:rFonts w:ascii="Tunga" w:hAnsi="Tunga" w:cs="Tunga"/>
          <w:i/>
          <w:sz w:val="24"/>
          <w:szCs w:val="24"/>
        </w:rPr>
      </w:pPr>
      <w:r w:rsidRPr="00C12A4F">
        <w:rPr>
          <w:rFonts w:ascii="Tunga" w:hAnsi="Tunga" w:cs="Tunga"/>
          <w:sz w:val="24"/>
          <w:szCs w:val="24"/>
        </w:rPr>
        <w:t>Veronica Orozco, PhD</w:t>
      </w:r>
      <w:r>
        <w:rPr>
          <w:rFonts w:ascii="Tunga" w:hAnsi="Tunga" w:cs="Tunga"/>
          <w:sz w:val="24"/>
          <w:szCs w:val="24"/>
        </w:rPr>
        <w:t xml:space="preserve">, </w:t>
      </w:r>
      <w:r w:rsidRPr="00C12A4F">
        <w:rPr>
          <w:rFonts w:ascii="Tunga" w:hAnsi="Tunga" w:cs="Tunga"/>
          <w:i/>
          <w:sz w:val="24"/>
          <w:szCs w:val="24"/>
        </w:rPr>
        <w:t xml:space="preserve">APA Programming chair </w:t>
      </w:r>
    </w:p>
    <w:p w:rsidR="00F31DD3" w:rsidRPr="00C12A4F" w:rsidRDefault="0056644C" w:rsidP="00F31DD3">
      <w:pPr>
        <w:jc w:val="both"/>
        <w:rPr>
          <w:rFonts w:ascii="Tunga" w:hAnsi="Tunga" w:cs="Tunga"/>
          <w:i/>
          <w:sz w:val="24"/>
          <w:szCs w:val="24"/>
        </w:rPr>
      </w:pPr>
      <w:r>
        <w:rPr>
          <w:rFonts w:ascii="Tunga" w:hAnsi="Tunga" w:cs="Tunga"/>
          <w:sz w:val="24"/>
          <w:szCs w:val="24"/>
          <w:lang w:val="es-DO"/>
        </w:rPr>
        <w:t>Azara Santiago-Rivera</w:t>
      </w:r>
      <w:r w:rsidR="00F31DD3" w:rsidRPr="00C12A4F">
        <w:rPr>
          <w:rFonts w:ascii="Tunga" w:hAnsi="Tunga" w:cs="Tunga"/>
          <w:sz w:val="24"/>
          <w:szCs w:val="24"/>
          <w:lang w:val="es-DO"/>
        </w:rPr>
        <w:t>, PhD</w:t>
      </w:r>
      <w:r w:rsidR="00F31DD3">
        <w:rPr>
          <w:rFonts w:ascii="Tunga" w:hAnsi="Tunga" w:cs="Tunga"/>
          <w:sz w:val="24"/>
          <w:szCs w:val="24"/>
          <w:lang w:val="es-DO"/>
        </w:rPr>
        <w:t xml:space="preserve">, </w:t>
      </w:r>
      <w:r w:rsidR="00F31DD3" w:rsidRPr="00C12A4F">
        <w:rPr>
          <w:rFonts w:ascii="Tunga" w:hAnsi="Tunga" w:cs="Tunga"/>
          <w:i/>
          <w:sz w:val="24"/>
          <w:szCs w:val="24"/>
        </w:rPr>
        <w:t xml:space="preserve">Fellows Chair </w:t>
      </w:r>
    </w:p>
    <w:p w:rsidR="00F31DD3" w:rsidRPr="00C12A4F" w:rsidRDefault="00F31DD3" w:rsidP="00F31DD3">
      <w:pPr>
        <w:jc w:val="both"/>
        <w:rPr>
          <w:rFonts w:ascii="Tunga" w:hAnsi="Tunga" w:cs="Tunga"/>
          <w:i/>
          <w:sz w:val="24"/>
          <w:szCs w:val="24"/>
        </w:rPr>
      </w:pPr>
      <w:r w:rsidRPr="00C12A4F">
        <w:rPr>
          <w:rFonts w:ascii="Tunga" w:hAnsi="Tunga" w:cs="Tunga"/>
          <w:sz w:val="24"/>
          <w:szCs w:val="24"/>
        </w:rPr>
        <w:t xml:space="preserve">Asuncion </w:t>
      </w:r>
      <w:proofErr w:type="spellStart"/>
      <w:r w:rsidRPr="00C12A4F">
        <w:rPr>
          <w:rFonts w:ascii="Tunga" w:hAnsi="Tunga" w:cs="Tunga"/>
          <w:sz w:val="24"/>
          <w:szCs w:val="24"/>
        </w:rPr>
        <w:t>Miteria</w:t>
      </w:r>
      <w:proofErr w:type="spellEnd"/>
      <w:r w:rsidRPr="00C12A4F">
        <w:rPr>
          <w:rFonts w:ascii="Tunga" w:hAnsi="Tunga" w:cs="Tunga"/>
          <w:sz w:val="24"/>
          <w:szCs w:val="24"/>
        </w:rPr>
        <w:t xml:space="preserve"> Austria, PhD</w:t>
      </w:r>
      <w:r>
        <w:rPr>
          <w:rFonts w:ascii="Tunga" w:hAnsi="Tunga" w:cs="Tunga"/>
          <w:sz w:val="24"/>
          <w:szCs w:val="24"/>
        </w:rPr>
        <w:t xml:space="preserve">, </w:t>
      </w:r>
      <w:r w:rsidRPr="00C12A4F">
        <w:rPr>
          <w:rFonts w:ascii="Tunga" w:hAnsi="Tunga" w:cs="Tunga"/>
          <w:i/>
          <w:sz w:val="24"/>
          <w:szCs w:val="24"/>
        </w:rPr>
        <w:t>Finance  Committee, Chair</w:t>
      </w:r>
    </w:p>
    <w:p w:rsidR="00F31DD3" w:rsidRPr="00C12A4F" w:rsidRDefault="00F31DD3" w:rsidP="00F31DD3">
      <w:pPr>
        <w:jc w:val="both"/>
        <w:rPr>
          <w:rFonts w:ascii="Tunga" w:hAnsi="Tunga" w:cs="Tunga"/>
          <w:i/>
          <w:sz w:val="24"/>
          <w:szCs w:val="24"/>
        </w:rPr>
      </w:pPr>
      <w:proofErr w:type="spellStart"/>
      <w:r w:rsidRPr="00C12A4F">
        <w:rPr>
          <w:rFonts w:ascii="Tunga" w:hAnsi="Tunga" w:cs="Tunga"/>
          <w:sz w:val="24"/>
          <w:szCs w:val="24"/>
          <w:lang w:val="es-DO"/>
        </w:rPr>
        <w:t>Azenett</w:t>
      </w:r>
      <w:proofErr w:type="spellEnd"/>
      <w:r w:rsidRPr="00C12A4F">
        <w:rPr>
          <w:rFonts w:ascii="Tunga" w:hAnsi="Tunga" w:cs="Tunga"/>
          <w:sz w:val="24"/>
          <w:szCs w:val="24"/>
          <w:lang w:val="es-DO"/>
        </w:rPr>
        <w:t xml:space="preserve"> Garza-Caballero, </w:t>
      </w:r>
      <w:proofErr w:type="spellStart"/>
      <w:r w:rsidRPr="00C12A4F">
        <w:rPr>
          <w:rFonts w:ascii="Tunga" w:hAnsi="Tunga" w:cs="Tunga"/>
          <w:sz w:val="24"/>
          <w:szCs w:val="24"/>
          <w:lang w:val="es-DO"/>
        </w:rPr>
        <w:t>Ph.D</w:t>
      </w:r>
      <w:proofErr w:type="spellEnd"/>
      <w:r w:rsidRPr="00C12A4F">
        <w:rPr>
          <w:rFonts w:ascii="Tunga" w:hAnsi="Tunga" w:cs="Tunga"/>
          <w:sz w:val="24"/>
          <w:szCs w:val="24"/>
          <w:lang w:val="es-DO"/>
        </w:rPr>
        <w:t>.</w:t>
      </w:r>
      <w:r>
        <w:rPr>
          <w:rFonts w:ascii="Tunga" w:hAnsi="Tunga" w:cs="Tunga"/>
          <w:sz w:val="24"/>
          <w:szCs w:val="24"/>
          <w:lang w:val="es-DO"/>
        </w:rPr>
        <w:t xml:space="preserve">, </w:t>
      </w:r>
      <w:r w:rsidRPr="00C12A4F">
        <w:rPr>
          <w:rFonts w:ascii="Tunga" w:hAnsi="Tunga" w:cs="Tunga"/>
          <w:i/>
          <w:sz w:val="24"/>
          <w:szCs w:val="24"/>
        </w:rPr>
        <w:t xml:space="preserve">Director, </w:t>
      </w:r>
      <w:r w:rsidR="0056644C">
        <w:rPr>
          <w:rFonts w:ascii="Tunga" w:hAnsi="Tunga" w:cs="Tunga"/>
          <w:i/>
          <w:sz w:val="24"/>
          <w:szCs w:val="24"/>
        </w:rPr>
        <w:t>P</w:t>
      </w:r>
      <w:r w:rsidRPr="00C12A4F">
        <w:rPr>
          <w:rFonts w:ascii="Tunga" w:hAnsi="Tunga" w:cs="Tunga"/>
          <w:i/>
          <w:sz w:val="24"/>
          <w:szCs w:val="24"/>
        </w:rPr>
        <w:t xml:space="preserve">si </w:t>
      </w:r>
      <w:r w:rsidR="0056644C">
        <w:rPr>
          <w:rFonts w:ascii="Tunga" w:hAnsi="Tunga" w:cs="Tunga"/>
          <w:i/>
          <w:sz w:val="24"/>
          <w:szCs w:val="24"/>
        </w:rPr>
        <w:t>A</w:t>
      </w:r>
      <w:r w:rsidRPr="00C12A4F">
        <w:rPr>
          <w:rFonts w:ascii="Tunga" w:hAnsi="Tunga" w:cs="Tunga"/>
          <w:i/>
          <w:sz w:val="24"/>
          <w:szCs w:val="24"/>
        </w:rPr>
        <w:t xml:space="preserve">lpha </w:t>
      </w:r>
      <w:r w:rsidR="0056644C">
        <w:rPr>
          <w:rFonts w:ascii="Tunga" w:hAnsi="Tunga" w:cs="Tunga"/>
          <w:i/>
          <w:sz w:val="24"/>
          <w:szCs w:val="24"/>
        </w:rPr>
        <w:t>O</w:t>
      </w:r>
      <w:r w:rsidRPr="00C12A4F">
        <w:rPr>
          <w:rFonts w:ascii="Tunga" w:hAnsi="Tunga" w:cs="Tunga"/>
          <w:i/>
          <w:sz w:val="24"/>
          <w:szCs w:val="24"/>
        </w:rPr>
        <w:t>mega</w:t>
      </w:r>
    </w:p>
    <w:p w:rsidR="00F31DD3" w:rsidRPr="00C12A4F" w:rsidRDefault="00F31DD3" w:rsidP="00F31DD3">
      <w:pPr>
        <w:jc w:val="both"/>
        <w:rPr>
          <w:rFonts w:ascii="Tunga" w:hAnsi="Tunga" w:cs="Tunga"/>
          <w:i/>
          <w:sz w:val="24"/>
          <w:szCs w:val="24"/>
        </w:rPr>
      </w:pPr>
      <w:r w:rsidRPr="00C12A4F">
        <w:rPr>
          <w:rFonts w:ascii="Tunga" w:hAnsi="Tunga" w:cs="Tunga"/>
          <w:sz w:val="24"/>
          <w:szCs w:val="24"/>
        </w:rPr>
        <w:t>Beth Boyd, PhD</w:t>
      </w:r>
      <w:r>
        <w:rPr>
          <w:rFonts w:ascii="Tunga" w:hAnsi="Tunga" w:cs="Tunga"/>
          <w:sz w:val="24"/>
          <w:szCs w:val="24"/>
        </w:rPr>
        <w:t xml:space="preserve">, </w:t>
      </w:r>
      <w:r w:rsidRPr="00C12A4F">
        <w:rPr>
          <w:rFonts w:ascii="Tunga" w:hAnsi="Tunga" w:cs="Tunga"/>
          <w:i/>
          <w:sz w:val="24"/>
          <w:szCs w:val="24"/>
        </w:rPr>
        <w:t>Council of Past President’s Chair</w:t>
      </w:r>
    </w:p>
    <w:p w:rsidR="00F31DD3" w:rsidRPr="00C12A4F" w:rsidRDefault="00F31DD3" w:rsidP="00F31DD3">
      <w:pPr>
        <w:jc w:val="both"/>
        <w:rPr>
          <w:rFonts w:ascii="Tunga" w:hAnsi="Tunga" w:cs="Tunga"/>
          <w:i/>
          <w:sz w:val="24"/>
          <w:szCs w:val="24"/>
        </w:rPr>
      </w:pPr>
      <w:r w:rsidRPr="00C12A4F">
        <w:rPr>
          <w:rFonts w:ascii="Tunga" w:hAnsi="Tunga" w:cs="Tunga"/>
          <w:sz w:val="24"/>
          <w:szCs w:val="24"/>
        </w:rPr>
        <w:t>Bertha G. Holliday, PhD</w:t>
      </w:r>
      <w:r>
        <w:rPr>
          <w:rFonts w:ascii="Tunga" w:hAnsi="Tunga" w:cs="Tunga"/>
          <w:sz w:val="24"/>
          <w:szCs w:val="24"/>
        </w:rPr>
        <w:t xml:space="preserve">, </w:t>
      </w:r>
      <w:r w:rsidRPr="00C12A4F">
        <w:rPr>
          <w:rFonts w:ascii="Tunga" w:hAnsi="Tunga" w:cs="Tunga"/>
          <w:i/>
          <w:sz w:val="24"/>
          <w:szCs w:val="24"/>
        </w:rPr>
        <w:t>Co-Historian</w:t>
      </w:r>
    </w:p>
    <w:p w:rsidR="00F31DD3" w:rsidRPr="00216E1A" w:rsidRDefault="00F31DD3" w:rsidP="00F31DD3">
      <w:pPr>
        <w:jc w:val="both"/>
        <w:rPr>
          <w:rFonts w:ascii="Tunga" w:hAnsi="Tunga" w:cs="Tunga"/>
          <w:i/>
          <w:sz w:val="24"/>
          <w:szCs w:val="24"/>
        </w:rPr>
      </w:pPr>
      <w:proofErr w:type="spellStart"/>
      <w:r w:rsidRPr="00216E1A">
        <w:rPr>
          <w:rFonts w:ascii="Tunga" w:hAnsi="Tunga" w:cs="Tunga"/>
          <w:sz w:val="24"/>
          <w:szCs w:val="24"/>
        </w:rPr>
        <w:t>Felicisima</w:t>
      </w:r>
      <w:proofErr w:type="spellEnd"/>
      <w:r w:rsidRPr="00216E1A">
        <w:rPr>
          <w:rFonts w:ascii="Tunga" w:hAnsi="Tunga" w:cs="Tunga"/>
          <w:sz w:val="24"/>
          <w:szCs w:val="24"/>
        </w:rPr>
        <w:t xml:space="preserve"> C. </w:t>
      </w:r>
      <w:proofErr w:type="spellStart"/>
      <w:r w:rsidRPr="00216E1A">
        <w:rPr>
          <w:rFonts w:ascii="Tunga" w:hAnsi="Tunga" w:cs="Tunga"/>
          <w:sz w:val="24"/>
          <w:szCs w:val="24"/>
        </w:rPr>
        <w:t>Serafica</w:t>
      </w:r>
      <w:proofErr w:type="spellEnd"/>
      <w:r w:rsidRPr="00216E1A">
        <w:rPr>
          <w:rFonts w:ascii="Tunga" w:hAnsi="Tunga" w:cs="Tunga"/>
          <w:sz w:val="24"/>
          <w:szCs w:val="24"/>
        </w:rPr>
        <w:t xml:space="preserve">, </w:t>
      </w:r>
      <w:r w:rsidR="00216E1A" w:rsidRPr="00216E1A">
        <w:rPr>
          <w:rFonts w:ascii="Tunga" w:hAnsi="Tunga" w:cs="Tunga"/>
          <w:sz w:val="24"/>
          <w:szCs w:val="24"/>
        </w:rPr>
        <w:t xml:space="preserve">PhD, </w:t>
      </w:r>
      <w:r w:rsidRPr="00216E1A">
        <w:rPr>
          <w:rFonts w:ascii="Tunga" w:hAnsi="Tunga" w:cs="Tunga"/>
          <w:i/>
          <w:sz w:val="24"/>
          <w:szCs w:val="24"/>
        </w:rPr>
        <w:t>Co-Historian</w:t>
      </w:r>
    </w:p>
    <w:p w:rsidR="00216E1A" w:rsidRPr="00216E1A" w:rsidRDefault="00B83DCE" w:rsidP="00216E1A">
      <w:pPr>
        <w:pStyle w:val="Heading1"/>
      </w:pPr>
      <w:r>
        <w:t xml:space="preserve">Leadership within Division 45: </w:t>
      </w:r>
      <w:r w:rsidR="00216E1A" w:rsidRPr="00216E1A">
        <w:t>Presidential Initiatives</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Esteban </w:t>
      </w:r>
      <w:proofErr w:type="spellStart"/>
      <w:r w:rsidRPr="00216E1A">
        <w:rPr>
          <w:rFonts w:ascii="Tunga" w:hAnsi="Tunga" w:cs="Tunga"/>
          <w:b/>
          <w:bCs/>
          <w:sz w:val="24"/>
          <w:szCs w:val="24"/>
        </w:rPr>
        <w:t>Olmedo</w:t>
      </w:r>
      <w:proofErr w:type="spellEnd"/>
      <w:r w:rsidRPr="00216E1A">
        <w:rPr>
          <w:rFonts w:ascii="Tunga" w:hAnsi="Tunga" w:cs="Tunga"/>
          <w:b/>
          <w:bCs/>
          <w:sz w:val="24"/>
          <w:szCs w:val="24"/>
        </w:rPr>
        <w:t xml:space="preserve"> (1986):</w:t>
      </w:r>
      <w:r w:rsidRPr="00216E1A">
        <w:rPr>
          <w:rFonts w:ascii="Tunga" w:hAnsi="Tunga" w:cs="Tunga"/>
          <w:sz w:val="24"/>
          <w:szCs w:val="24"/>
        </w:rPr>
        <w:t xml:space="preserve"> Defined and developed organizational characteristics, structure and functions of the new division.</w:t>
      </w:r>
    </w:p>
    <w:p w:rsidR="00216E1A" w:rsidRPr="00216E1A" w:rsidRDefault="00216E1A" w:rsidP="00216E1A">
      <w:pPr>
        <w:ind w:left="720" w:hanging="720"/>
        <w:jc w:val="both"/>
        <w:rPr>
          <w:rFonts w:ascii="Tunga" w:hAnsi="Tunga" w:cs="Tunga"/>
          <w:sz w:val="24"/>
          <w:szCs w:val="24"/>
        </w:rPr>
      </w:pPr>
      <w:proofErr w:type="spellStart"/>
      <w:r w:rsidRPr="00216E1A">
        <w:rPr>
          <w:rFonts w:ascii="Tunga" w:hAnsi="Tunga" w:cs="Tunga"/>
          <w:b/>
          <w:bCs/>
          <w:sz w:val="24"/>
          <w:szCs w:val="24"/>
        </w:rPr>
        <w:t>Chalsa</w:t>
      </w:r>
      <w:proofErr w:type="spellEnd"/>
      <w:r w:rsidRPr="00216E1A">
        <w:rPr>
          <w:rFonts w:ascii="Tunga" w:hAnsi="Tunga" w:cs="Tunga"/>
          <w:b/>
          <w:bCs/>
          <w:sz w:val="24"/>
          <w:szCs w:val="24"/>
        </w:rPr>
        <w:t xml:space="preserve"> Loo </w:t>
      </w:r>
      <w:r>
        <w:rPr>
          <w:rFonts w:ascii="Tunga" w:hAnsi="Tunga" w:cs="Tunga"/>
          <w:b/>
          <w:bCs/>
          <w:sz w:val="24"/>
          <w:szCs w:val="24"/>
        </w:rPr>
        <w:t>and</w:t>
      </w:r>
      <w:r w:rsidRPr="00216E1A">
        <w:rPr>
          <w:rFonts w:ascii="Tunga" w:hAnsi="Tunga" w:cs="Tunga"/>
          <w:b/>
          <w:bCs/>
          <w:sz w:val="24"/>
          <w:szCs w:val="24"/>
        </w:rPr>
        <w:t xml:space="preserve"> John </w:t>
      </w:r>
      <w:proofErr w:type="spellStart"/>
      <w:r w:rsidRPr="00216E1A">
        <w:rPr>
          <w:rFonts w:ascii="Tunga" w:hAnsi="Tunga" w:cs="Tunga"/>
          <w:b/>
          <w:bCs/>
          <w:sz w:val="24"/>
          <w:szCs w:val="24"/>
        </w:rPr>
        <w:t>Moritsugu</w:t>
      </w:r>
      <w:proofErr w:type="spellEnd"/>
      <w:r w:rsidRPr="00216E1A">
        <w:rPr>
          <w:rFonts w:ascii="Tunga" w:hAnsi="Tunga" w:cs="Tunga"/>
          <w:b/>
          <w:bCs/>
          <w:sz w:val="24"/>
          <w:szCs w:val="24"/>
        </w:rPr>
        <w:t xml:space="preserve"> (1987-88)</w:t>
      </w:r>
      <w:r w:rsidRPr="00216E1A">
        <w:rPr>
          <w:rFonts w:ascii="Tunga" w:hAnsi="Tunga" w:cs="Tunga"/>
          <w:sz w:val="24"/>
          <w:szCs w:val="24"/>
        </w:rPr>
        <w:t>: Established divisional infrastructure and regularities.</w:t>
      </w:r>
    </w:p>
    <w:p w:rsidR="00216E1A" w:rsidRPr="00216E1A" w:rsidRDefault="00216E1A" w:rsidP="00216E1A">
      <w:pPr>
        <w:ind w:left="720" w:hanging="720"/>
        <w:jc w:val="both"/>
        <w:rPr>
          <w:rFonts w:ascii="Tunga" w:hAnsi="Tunga" w:cs="Tunga"/>
          <w:sz w:val="24"/>
          <w:szCs w:val="24"/>
        </w:rPr>
      </w:pPr>
      <w:proofErr w:type="spellStart"/>
      <w:r w:rsidRPr="00216E1A">
        <w:rPr>
          <w:rFonts w:ascii="Tunga" w:hAnsi="Tunga" w:cs="Tunga"/>
          <w:b/>
          <w:bCs/>
          <w:sz w:val="24"/>
          <w:szCs w:val="24"/>
        </w:rPr>
        <w:t>Dalmas</w:t>
      </w:r>
      <w:proofErr w:type="spellEnd"/>
      <w:r w:rsidRPr="00216E1A">
        <w:rPr>
          <w:rFonts w:ascii="Tunga" w:hAnsi="Tunga" w:cs="Tunga"/>
          <w:b/>
          <w:bCs/>
          <w:sz w:val="24"/>
          <w:szCs w:val="24"/>
        </w:rPr>
        <w:t xml:space="preserve"> Taylor (1988-90):</w:t>
      </w:r>
      <w:r w:rsidRPr="00216E1A">
        <w:rPr>
          <w:rFonts w:ascii="Tunga" w:hAnsi="Tunga" w:cs="Tunga"/>
          <w:sz w:val="24"/>
          <w:szCs w:val="24"/>
        </w:rPr>
        <w:t xml:space="preserve"> Initiated membership drive to increase division membership. </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Teresa </w:t>
      </w:r>
      <w:proofErr w:type="spellStart"/>
      <w:r w:rsidRPr="00216E1A">
        <w:rPr>
          <w:rFonts w:ascii="Tunga" w:hAnsi="Tunga" w:cs="Tunga"/>
          <w:b/>
          <w:bCs/>
          <w:sz w:val="24"/>
          <w:szCs w:val="24"/>
        </w:rPr>
        <w:t>LaFromboise</w:t>
      </w:r>
      <w:proofErr w:type="spellEnd"/>
      <w:r w:rsidRPr="00216E1A">
        <w:rPr>
          <w:rFonts w:ascii="Tunga" w:hAnsi="Tunga" w:cs="Tunga"/>
          <w:b/>
          <w:bCs/>
          <w:sz w:val="24"/>
          <w:szCs w:val="24"/>
        </w:rPr>
        <w:t xml:space="preserve"> (1990-91): </w:t>
      </w:r>
      <w:r w:rsidRPr="00216E1A">
        <w:rPr>
          <w:rFonts w:ascii="Tunga" w:hAnsi="Tunga" w:cs="Tunga"/>
          <w:sz w:val="24"/>
          <w:szCs w:val="24"/>
        </w:rPr>
        <w:t>Appointed a Task Force on Gay, Lesbian &amp; Bisexual Concerns and a Task Force on Women.</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Amado Padilla (1991-93):</w:t>
      </w:r>
      <w:r w:rsidRPr="00216E1A">
        <w:rPr>
          <w:rFonts w:ascii="Tunga" w:hAnsi="Tunga" w:cs="Tunga"/>
          <w:sz w:val="24"/>
          <w:szCs w:val="24"/>
        </w:rPr>
        <w:t xml:space="preserve"> Established a Publications Committee to plan for an official division journal.</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Vera </w:t>
      </w:r>
      <w:proofErr w:type="spellStart"/>
      <w:r w:rsidRPr="00216E1A">
        <w:rPr>
          <w:rFonts w:ascii="Tunga" w:hAnsi="Tunga" w:cs="Tunga"/>
          <w:b/>
          <w:bCs/>
          <w:sz w:val="24"/>
          <w:szCs w:val="24"/>
        </w:rPr>
        <w:t>Paster</w:t>
      </w:r>
      <w:proofErr w:type="spellEnd"/>
      <w:r w:rsidRPr="00216E1A">
        <w:rPr>
          <w:rFonts w:ascii="Tunga" w:hAnsi="Tunga" w:cs="Tunga"/>
          <w:b/>
          <w:bCs/>
          <w:sz w:val="24"/>
          <w:szCs w:val="24"/>
        </w:rPr>
        <w:t xml:space="preserve"> (1993-94):</w:t>
      </w:r>
      <w:r w:rsidRPr="00216E1A">
        <w:rPr>
          <w:rFonts w:ascii="Tunga" w:hAnsi="Tunga" w:cs="Tunga"/>
          <w:sz w:val="24"/>
          <w:szCs w:val="24"/>
        </w:rPr>
        <w:t xml:space="preserve"> Founded “Links &amp; Shoulders,” a mentorship program.</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Gordon Hall (1994-95): </w:t>
      </w:r>
      <w:r w:rsidRPr="00216E1A">
        <w:rPr>
          <w:rFonts w:ascii="Tunga" w:hAnsi="Tunga" w:cs="Tunga"/>
          <w:sz w:val="24"/>
          <w:szCs w:val="24"/>
        </w:rPr>
        <w:t>Developed a strategic plan to increase membership, add an APA C</w:t>
      </w:r>
      <w:r w:rsidR="00444ED4">
        <w:rPr>
          <w:rFonts w:ascii="Tunga" w:hAnsi="Tunga" w:cs="Tunga"/>
          <w:sz w:val="24"/>
          <w:szCs w:val="24"/>
        </w:rPr>
        <w:t>OR</w:t>
      </w:r>
      <w:r w:rsidRPr="00216E1A">
        <w:rPr>
          <w:rFonts w:ascii="Tunga" w:hAnsi="Tunga" w:cs="Tunga"/>
          <w:sz w:val="24"/>
          <w:szCs w:val="24"/>
        </w:rPr>
        <w:t xml:space="preserve"> seat, elect an ethnic minority president of APA, and establish an official division journal.</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lastRenderedPageBreak/>
        <w:t xml:space="preserve">Charles Pine (1995-96): </w:t>
      </w:r>
      <w:r w:rsidRPr="00216E1A">
        <w:rPr>
          <w:rFonts w:ascii="Tunga" w:hAnsi="Tunga" w:cs="Tunga"/>
          <w:sz w:val="24"/>
          <w:szCs w:val="24"/>
        </w:rPr>
        <w:t xml:space="preserve">Instituted culturally-based Division 45 traditions and rituals. </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Guillermo Bernal (1996-97): </w:t>
      </w:r>
      <w:r w:rsidRPr="00216E1A">
        <w:rPr>
          <w:rFonts w:ascii="Tunga" w:hAnsi="Tunga" w:cs="Tunga"/>
          <w:sz w:val="24"/>
          <w:szCs w:val="24"/>
        </w:rPr>
        <w:t xml:space="preserve">Oversaw launching of official division journal, </w:t>
      </w:r>
      <w:r w:rsidRPr="00216E1A">
        <w:rPr>
          <w:rFonts w:ascii="Tunga" w:hAnsi="Tunga" w:cs="Tunga"/>
          <w:i/>
          <w:iCs/>
          <w:sz w:val="24"/>
          <w:szCs w:val="24"/>
        </w:rPr>
        <w:t>Cultural Diversity and Ethnic Minority Psychology.</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Lisa </w:t>
      </w:r>
      <w:proofErr w:type="spellStart"/>
      <w:r w:rsidRPr="00216E1A">
        <w:rPr>
          <w:rFonts w:ascii="Tunga" w:hAnsi="Tunga" w:cs="Tunga"/>
          <w:b/>
          <w:bCs/>
          <w:sz w:val="24"/>
          <w:szCs w:val="24"/>
        </w:rPr>
        <w:t>Porche</w:t>
      </w:r>
      <w:proofErr w:type="spellEnd"/>
      <w:r w:rsidRPr="00216E1A">
        <w:rPr>
          <w:rFonts w:ascii="Tunga" w:hAnsi="Tunga" w:cs="Tunga"/>
          <w:b/>
          <w:bCs/>
          <w:sz w:val="24"/>
          <w:szCs w:val="24"/>
        </w:rPr>
        <w:t xml:space="preserve">-Burke (1997-98): </w:t>
      </w:r>
      <w:r w:rsidRPr="00216E1A">
        <w:rPr>
          <w:rFonts w:ascii="Tunga" w:hAnsi="Tunga" w:cs="Tunga"/>
          <w:sz w:val="24"/>
          <w:szCs w:val="24"/>
        </w:rPr>
        <w:t>Sponsored scholarly discussion on Ebonics.</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Derald Sue (1998-99): </w:t>
      </w:r>
      <w:r w:rsidRPr="00216E1A">
        <w:rPr>
          <w:rFonts w:ascii="Tunga" w:hAnsi="Tunga" w:cs="Tunga"/>
          <w:sz w:val="24"/>
          <w:szCs w:val="24"/>
        </w:rPr>
        <w:t>Initiatives on multicultural competencies and dissemination of ethnic minority scholarship, Inaugural National Multicultural Conference &amp; Summit.</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Joseph Trimble (1999-2000)</w:t>
      </w:r>
      <w:r w:rsidRPr="00216E1A">
        <w:rPr>
          <w:rFonts w:ascii="Tunga" w:hAnsi="Tunga" w:cs="Tunga"/>
          <w:sz w:val="24"/>
          <w:szCs w:val="24"/>
        </w:rPr>
        <w:t xml:space="preserve">: Introduced Talking Stick ceremony, student involvement in division governance, division recognition of outstanding student poster presentations, Division 45 web site, initiated a royalty procedure where book authors and editors contribute a percent of their royalties to the division. </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Patricia Arredondo (2000-2001): </w:t>
      </w:r>
      <w:r w:rsidRPr="00216E1A">
        <w:rPr>
          <w:rFonts w:ascii="Tunga" w:hAnsi="Tunga" w:cs="Tunga"/>
          <w:sz w:val="24"/>
          <w:szCs w:val="24"/>
        </w:rPr>
        <w:t>Collaborated with several APA divisions on multicultural and diversity initiatives, introduced spiritual Mestizo ceremony during division business meetings.</w:t>
      </w:r>
    </w:p>
    <w:p w:rsidR="00216E1A" w:rsidRPr="00216E1A" w:rsidRDefault="00216E1A" w:rsidP="00216E1A">
      <w:pPr>
        <w:ind w:left="720" w:hanging="720"/>
        <w:jc w:val="both"/>
        <w:rPr>
          <w:rFonts w:ascii="Tunga" w:hAnsi="Tunga" w:cs="Tunga"/>
          <w:sz w:val="24"/>
          <w:szCs w:val="24"/>
        </w:rPr>
      </w:pPr>
      <w:r>
        <w:rPr>
          <w:rFonts w:ascii="Tunga" w:hAnsi="Tunga" w:cs="Tunga"/>
          <w:b/>
          <w:bCs/>
          <w:sz w:val="24"/>
          <w:szCs w:val="24"/>
        </w:rPr>
        <w:t>A.</w:t>
      </w:r>
      <w:r w:rsidRPr="00216E1A">
        <w:rPr>
          <w:rFonts w:ascii="Tunga" w:hAnsi="Tunga" w:cs="Tunga"/>
          <w:b/>
          <w:bCs/>
          <w:sz w:val="24"/>
          <w:szCs w:val="24"/>
        </w:rPr>
        <w:t>J. Franklin (2001-2002):</w:t>
      </w:r>
      <w:r w:rsidRPr="00216E1A">
        <w:rPr>
          <w:rFonts w:ascii="Tunga" w:hAnsi="Tunga" w:cs="Tunga"/>
          <w:sz w:val="24"/>
          <w:szCs w:val="24"/>
        </w:rPr>
        <w:t xml:space="preserve"> Attended United Nations World Conference and advocated on behalf of Division 45 against racism in Durham, South Africa at the United Nations World Conference.</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Jeffrey Mio (2002-03): </w:t>
      </w:r>
      <w:r w:rsidRPr="00216E1A">
        <w:rPr>
          <w:rFonts w:ascii="Tunga" w:hAnsi="Tunga" w:cs="Tunga"/>
          <w:sz w:val="24"/>
          <w:szCs w:val="24"/>
        </w:rPr>
        <w:t>Built bridges with allies, using a broader definition of diversity.</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Steven James (2003-04): </w:t>
      </w:r>
      <w:r w:rsidRPr="00216E1A">
        <w:rPr>
          <w:rFonts w:ascii="Tunga" w:hAnsi="Tunga" w:cs="Tunga"/>
          <w:sz w:val="24"/>
          <w:szCs w:val="24"/>
        </w:rPr>
        <w:t xml:space="preserve">Brought attention to people of mixed races and their families, and to historical abuse of people of color. </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Eduardo Morales (2004-05): </w:t>
      </w:r>
      <w:r w:rsidRPr="00216E1A">
        <w:rPr>
          <w:rFonts w:ascii="Tunga" w:hAnsi="Tunga" w:cs="Tunga"/>
          <w:sz w:val="24"/>
          <w:szCs w:val="24"/>
        </w:rPr>
        <w:t>Developed proposal for a conference on evidence-based interventions and developed five-year (2005-10) strategic plan for Division 45.</w:t>
      </w:r>
    </w:p>
    <w:p w:rsidR="00216E1A" w:rsidRPr="00AC522D" w:rsidRDefault="00AC522D" w:rsidP="00AC522D">
      <w:pPr>
        <w:ind w:left="720" w:hanging="720"/>
        <w:jc w:val="both"/>
        <w:rPr>
          <w:rFonts w:ascii="Tunga" w:hAnsi="Tunga" w:cs="Tunga"/>
          <w:sz w:val="24"/>
          <w:szCs w:val="24"/>
        </w:rPr>
      </w:pPr>
      <w:r>
        <w:rPr>
          <w:rFonts w:ascii="Tunga" w:hAnsi="Tunga" w:cs="Tunga"/>
          <w:b/>
          <w:bCs/>
          <w:sz w:val="24"/>
          <w:szCs w:val="24"/>
        </w:rPr>
        <w:t xml:space="preserve">A. </w:t>
      </w:r>
      <w:r w:rsidR="00216E1A" w:rsidRPr="00AC522D">
        <w:rPr>
          <w:rFonts w:ascii="Tunga" w:hAnsi="Tunga" w:cs="Tunga"/>
          <w:b/>
          <w:bCs/>
          <w:sz w:val="24"/>
          <w:szCs w:val="24"/>
        </w:rPr>
        <w:t xml:space="preserve">Toy Caldwell-Colbert (2005-06): </w:t>
      </w:r>
      <w:r w:rsidR="00216E1A" w:rsidRPr="00AC522D">
        <w:rPr>
          <w:rFonts w:ascii="Tunga" w:hAnsi="Tunga" w:cs="Tunga"/>
          <w:sz w:val="24"/>
          <w:szCs w:val="24"/>
        </w:rPr>
        <w:t>Organized a national conference on immigration, in collaboration with Division 35. Celebration of Division 45's 20</w:t>
      </w:r>
      <w:r w:rsidR="00216E1A" w:rsidRPr="00AC522D">
        <w:rPr>
          <w:rFonts w:ascii="Tunga" w:hAnsi="Tunga" w:cs="Tunga"/>
          <w:sz w:val="24"/>
          <w:szCs w:val="24"/>
          <w:vertAlign w:val="superscript"/>
        </w:rPr>
        <w:t>th</w:t>
      </w:r>
      <w:r w:rsidR="00216E1A" w:rsidRPr="00AC522D">
        <w:rPr>
          <w:rFonts w:ascii="Tunga" w:hAnsi="Tunga" w:cs="Tunga"/>
          <w:sz w:val="24"/>
          <w:szCs w:val="24"/>
        </w:rPr>
        <w:t xml:space="preserve"> anniversary.</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Fred Leong (2006-07): </w:t>
      </w:r>
      <w:r w:rsidRPr="00216E1A">
        <w:rPr>
          <w:rFonts w:ascii="Tunga" w:hAnsi="Tunga" w:cs="Tunga"/>
          <w:sz w:val="24"/>
          <w:szCs w:val="24"/>
        </w:rPr>
        <w:t>Launched Division 45 Book Series, Established Task Force for Scientific Affairs, Presidential Citations for leading psychological scientists from Division 45.</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Beth Boyd (2007-08): </w:t>
      </w:r>
      <w:r w:rsidRPr="00216E1A">
        <w:rPr>
          <w:rFonts w:ascii="Tunga" w:hAnsi="Tunga" w:cs="Tunga"/>
          <w:sz w:val="24"/>
          <w:szCs w:val="24"/>
        </w:rPr>
        <w:t>Established Council of Past Presidents.</w:t>
      </w:r>
    </w:p>
    <w:p w:rsidR="00216E1A" w:rsidRPr="00216E1A" w:rsidRDefault="00AC522D" w:rsidP="00216E1A">
      <w:pPr>
        <w:ind w:left="720" w:hanging="720"/>
        <w:jc w:val="both"/>
        <w:rPr>
          <w:rFonts w:ascii="Tunga" w:hAnsi="Tunga" w:cs="Tunga"/>
          <w:sz w:val="24"/>
          <w:szCs w:val="24"/>
        </w:rPr>
      </w:pPr>
      <w:r>
        <w:rPr>
          <w:rFonts w:ascii="Tunga" w:hAnsi="Tunga" w:cs="Tunga"/>
          <w:b/>
          <w:bCs/>
          <w:sz w:val="24"/>
          <w:szCs w:val="24"/>
        </w:rPr>
        <w:t xml:space="preserve">J. </w:t>
      </w:r>
      <w:r w:rsidR="00216E1A" w:rsidRPr="00216E1A">
        <w:rPr>
          <w:rFonts w:ascii="Tunga" w:hAnsi="Tunga" w:cs="Tunga"/>
          <w:b/>
          <w:bCs/>
          <w:sz w:val="24"/>
          <w:szCs w:val="24"/>
        </w:rPr>
        <w:t>Manuel Casas (2008-09)</w:t>
      </w:r>
      <w:r w:rsidR="00216E1A" w:rsidRPr="00216E1A">
        <w:rPr>
          <w:rFonts w:ascii="Tunga" w:hAnsi="Tunga" w:cs="Tunga"/>
          <w:sz w:val="24"/>
          <w:szCs w:val="24"/>
        </w:rPr>
        <w:t>: Advocated for greater attention to immigration and children.</w:t>
      </w:r>
    </w:p>
    <w:p w:rsidR="00216E1A" w:rsidRPr="00216E1A" w:rsidRDefault="00216E1A" w:rsidP="00216E1A">
      <w:pPr>
        <w:ind w:left="720" w:hanging="720"/>
        <w:jc w:val="both"/>
        <w:rPr>
          <w:rFonts w:ascii="Tunga" w:hAnsi="Tunga" w:cs="Tunga"/>
          <w:sz w:val="24"/>
          <w:szCs w:val="24"/>
        </w:rPr>
      </w:pPr>
      <w:r w:rsidRPr="00216E1A">
        <w:rPr>
          <w:rFonts w:ascii="Tunga" w:hAnsi="Tunga" w:cs="Tunga"/>
          <w:b/>
          <w:bCs/>
          <w:sz w:val="24"/>
          <w:szCs w:val="24"/>
        </w:rPr>
        <w:t xml:space="preserve">Robert Sellers (2009-2010): </w:t>
      </w:r>
      <w:r w:rsidRPr="00216E1A">
        <w:rPr>
          <w:rFonts w:ascii="Tunga" w:hAnsi="Tunga" w:cs="Tunga"/>
          <w:sz w:val="24"/>
          <w:szCs w:val="24"/>
        </w:rPr>
        <w:t>Initiated Inaugural Division 45 Conference.</w:t>
      </w:r>
    </w:p>
    <w:p w:rsidR="00216E1A" w:rsidRPr="00216E1A" w:rsidRDefault="00216E1A" w:rsidP="00216E1A">
      <w:pPr>
        <w:ind w:left="720" w:hanging="720"/>
        <w:jc w:val="both"/>
        <w:rPr>
          <w:rFonts w:ascii="Tunga" w:hAnsi="Tunga" w:cs="Tunga"/>
          <w:sz w:val="24"/>
          <w:szCs w:val="24"/>
        </w:rPr>
      </w:pPr>
      <w:r w:rsidRPr="00216E1A">
        <w:rPr>
          <w:rFonts w:ascii="Tunga" w:hAnsi="Tunga" w:cs="Tunga"/>
          <w:b/>
          <w:sz w:val="24"/>
          <w:szCs w:val="24"/>
        </w:rPr>
        <w:t xml:space="preserve">Jean Lau Chin (2010-2011): </w:t>
      </w:r>
      <w:r w:rsidRPr="00216E1A">
        <w:rPr>
          <w:rFonts w:ascii="Tunga" w:hAnsi="Tunga" w:cs="Tunga"/>
          <w:sz w:val="24"/>
          <w:szCs w:val="24"/>
        </w:rPr>
        <w:t>Diversity and Leadership Initiative to promote division 45 leadership. Celebration of Division 45’s 25</w:t>
      </w:r>
      <w:r w:rsidRPr="00216E1A">
        <w:rPr>
          <w:rFonts w:ascii="Tunga" w:hAnsi="Tunga" w:cs="Tunga"/>
          <w:sz w:val="24"/>
          <w:szCs w:val="24"/>
          <w:vertAlign w:val="superscript"/>
        </w:rPr>
        <w:t>th</w:t>
      </w:r>
      <w:r w:rsidR="00AC522D">
        <w:rPr>
          <w:rFonts w:ascii="Tunga" w:hAnsi="Tunga" w:cs="Tunga"/>
          <w:sz w:val="24"/>
          <w:szCs w:val="24"/>
        </w:rPr>
        <w:t xml:space="preserve"> A</w:t>
      </w:r>
      <w:r w:rsidRPr="00216E1A">
        <w:rPr>
          <w:rFonts w:ascii="Tunga" w:hAnsi="Tunga" w:cs="Tunga"/>
          <w:sz w:val="24"/>
          <w:szCs w:val="24"/>
        </w:rPr>
        <w:t xml:space="preserve">nniversary and </w:t>
      </w:r>
      <w:r w:rsidR="00AC522D">
        <w:rPr>
          <w:rFonts w:ascii="Tunga" w:hAnsi="Tunga" w:cs="Tunga"/>
          <w:sz w:val="24"/>
          <w:szCs w:val="24"/>
        </w:rPr>
        <w:t xml:space="preserve">logo pin for induction of </w:t>
      </w:r>
      <w:r w:rsidRPr="00216E1A">
        <w:rPr>
          <w:rFonts w:ascii="Tunga" w:hAnsi="Tunga" w:cs="Tunga"/>
          <w:sz w:val="24"/>
          <w:szCs w:val="24"/>
        </w:rPr>
        <w:t>past-presidents.</w:t>
      </w:r>
    </w:p>
    <w:p w:rsidR="00216E1A" w:rsidRDefault="00216E1A">
      <w:pPr>
        <w:rPr>
          <w:rFonts w:asciiTheme="majorHAnsi" w:eastAsiaTheme="majorEastAsia" w:hAnsiTheme="majorHAnsi" w:cstheme="majorBidi"/>
          <w:b/>
          <w:bCs/>
          <w:color w:val="1F497D" w:themeColor="text2"/>
          <w:sz w:val="28"/>
          <w:szCs w:val="28"/>
        </w:rPr>
      </w:pPr>
      <w:r>
        <w:rPr>
          <w:color w:val="1F497D" w:themeColor="text2"/>
        </w:rPr>
        <w:br w:type="page"/>
      </w:r>
    </w:p>
    <w:p w:rsidR="00522618" w:rsidRPr="000C4890" w:rsidRDefault="00522618" w:rsidP="00F31DD3">
      <w:pPr>
        <w:pStyle w:val="Heading1"/>
        <w:jc w:val="both"/>
        <w:rPr>
          <w:color w:val="1F497D" w:themeColor="text2"/>
        </w:rPr>
      </w:pPr>
      <w:r w:rsidRPr="000C4890">
        <w:rPr>
          <w:color w:val="1F497D" w:themeColor="text2"/>
        </w:rPr>
        <w:lastRenderedPageBreak/>
        <w:t>A New Strategic Plan 2015 for Division 45</w:t>
      </w:r>
    </w:p>
    <w:p w:rsidR="00522618" w:rsidRPr="0048667D" w:rsidRDefault="00522618" w:rsidP="00F31DD3">
      <w:pPr>
        <w:jc w:val="both"/>
        <w:rPr>
          <w:rFonts w:ascii="Tunga" w:hAnsi="Tunga" w:cs="Tunga"/>
          <w:b/>
          <w:sz w:val="24"/>
          <w:szCs w:val="24"/>
        </w:rPr>
      </w:pPr>
      <w:r w:rsidRPr="0048667D">
        <w:rPr>
          <w:rFonts w:ascii="Tunga" w:hAnsi="Tunga" w:cs="Tunga"/>
          <w:b/>
          <w:sz w:val="24"/>
          <w:szCs w:val="24"/>
        </w:rPr>
        <w:t>Mission</w:t>
      </w:r>
    </w:p>
    <w:p w:rsidR="00F26F1A" w:rsidRPr="00B52744" w:rsidRDefault="00F26F1A" w:rsidP="00F31DD3">
      <w:pPr>
        <w:jc w:val="both"/>
        <w:rPr>
          <w:rFonts w:ascii="Tunga" w:hAnsi="Tunga" w:cs="Tunga"/>
          <w:sz w:val="24"/>
          <w:szCs w:val="24"/>
        </w:rPr>
      </w:pPr>
      <w:r w:rsidRPr="00B52744">
        <w:rPr>
          <w:rFonts w:ascii="Tunga" w:hAnsi="Tunga" w:cs="Tunga"/>
          <w:sz w:val="24"/>
          <w:szCs w:val="24"/>
        </w:rPr>
        <w:t xml:space="preserve">The Society for </w:t>
      </w:r>
      <w:r w:rsidRPr="00B52744">
        <w:rPr>
          <w:rFonts w:ascii="Tunga" w:eastAsia="Times New Roman" w:hAnsi="Tunga" w:cs="Tunga"/>
          <w:sz w:val="24"/>
          <w:szCs w:val="24"/>
        </w:rPr>
        <w:t>the Study of Ethnic Minorities</w:t>
      </w:r>
      <w:r w:rsidRPr="00B52744">
        <w:rPr>
          <w:rFonts w:ascii="Tunga" w:hAnsi="Tunga" w:cs="Tunga"/>
          <w:sz w:val="24"/>
          <w:szCs w:val="24"/>
        </w:rPr>
        <w:t xml:space="preserve"> is for psychologists concerned with ethnic minority issues. We promote understanding of ethnic minority psychological principles, and provision of culturally competent service delivery.  We promote the elimination of racism and social injustice against People of Color and the incorporation of diversity and multiculturalism into all societal issues.  The Division encourages empowerment inclusion and collaboration among psychologists, promotes multicultural research, education and training regarding People of Color, and represents these concerns within the American Psychological Association and to the public.</w:t>
      </w:r>
    </w:p>
    <w:p w:rsidR="00F26F1A" w:rsidRPr="00B52744" w:rsidRDefault="00F26F1A" w:rsidP="00F31DD3">
      <w:pPr>
        <w:jc w:val="both"/>
        <w:rPr>
          <w:rFonts w:ascii="Tunga" w:hAnsi="Tunga" w:cs="Tunga"/>
          <w:sz w:val="24"/>
          <w:szCs w:val="24"/>
        </w:rPr>
      </w:pPr>
    </w:p>
    <w:p w:rsidR="00B52744" w:rsidRPr="0048667D" w:rsidRDefault="00522618" w:rsidP="00F31DD3">
      <w:pPr>
        <w:jc w:val="both"/>
        <w:rPr>
          <w:rFonts w:ascii="Tunga" w:hAnsi="Tunga" w:cs="Tunga"/>
          <w:b/>
          <w:sz w:val="24"/>
          <w:szCs w:val="24"/>
        </w:rPr>
      </w:pPr>
      <w:r w:rsidRPr="0048667D">
        <w:rPr>
          <w:rFonts w:ascii="Tunga" w:hAnsi="Tunga" w:cs="Tunga"/>
          <w:b/>
          <w:sz w:val="24"/>
          <w:szCs w:val="24"/>
        </w:rPr>
        <w:t>Vision</w:t>
      </w:r>
      <w:r w:rsidR="00B52744" w:rsidRPr="0048667D">
        <w:rPr>
          <w:rFonts w:ascii="Tunga" w:hAnsi="Tunga" w:cs="Tunga"/>
          <w:b/>
          <w:sz w:val="24"/>
          <w:szCs w:val="24"/>
        </w:rPr>
        <w:t xml:space="preserve">: </w:t>
      </w:r>
      <w:r w:rsidR="00F26F1A" w:rsidRPr="0048667D">
        <w:rPr>
          <w:rFonts w:ascii="Tunga" w:hAnsi="Tunga" w:cs="Tunga"/>
          <w:b/>
          <w:sz w:val="24"/>
          <w:szCs w:val="24"/>
        </w:rPr>
        <w:t>What does Div</w:t>
      </w:r>
      <w:r w:rsidR="00B52744" w:rsidRPr="0048667D">
        <w:rPr>
          <w:rFonts w:ascii="Tunga" w:hAnsi="Tunga" w:cs="Tunga"/>
          <w:b/>
          <w:sz w:val="24"/>
          <w:szCs w:val="24"/>
        </w:rPr>
        <w:t>ision</w:t>
      </w:r>
      <w:r w:rsidR="00F26F1A" w:rsidRPr="0048667D">
        <w:rPr>
          <w:rFonts w:ascii="Tunga" w:hAnsi="Tunga" w:cs="Tunga"/>
          <w:b/>
          <w:sz w:val="24"/>
          <w:szCs w:val="24"/>
        </w:rPr>
        <w:t xml:space="preserve"> 45 mean to you?  </w:t>
      </w:r>
    </w:p>
    <w:p w:rsidR="00F26F1A" w:rsidRPr="00B52744" w:rsidRDefault="00F26F1A" w:rsidP="00F31DD3">
      <w:pPr>
        <w:pStyle w:val="ListParagraph"/>
        <w:numPr>
          <w:ilvl w:val="0"/>
          <w:numId w:val="14"/>
        </w:numPr>
        <w:spacing w:after="200" w:line="276" w:lineRule="auto"/>
        <w:jc w:val="both"/>
        <w:rPr>
          <w:rFonts w:ascii="Tunga" w:hAnsi="Tunga" w:cs="Tunga"/>
          <w:sz w:val="24"/>
          <w:szCs w:val="24"/>
        </w:rPr>
      </w:pPr>
      <w:r w:rsidRPr="00B52744">
        <w:rPr>
          <w:rFonts w:ascii="Tunga" w:hAnsi="Tunga" w:cs="Tunga"/>
          <w:sz w:val="24"/>
          <w:szCs w:val="24"/>
        </w:rPr>
        <w:t>The go to source for relevant and leading edge psychological science concerning diverse pop</w:t>
      </w:r>
      <w:r w:rsidR="0048667D">
        <w:rPr>
          <w:rFonts w:ascii="Tunga" w:hAnsi="Tunga" w:cs="Tunga"/>
          <w:sz w:val="24"/>
          <w:szCs w:val="24"/>
        </w:rPr>
        <w:t>u</w:t>
      </w:r>
      <w:r w:rsidRPr="00B52744">
        <w:rPr>
          <w:rFonts w:ascii="Tunga" w:hAnsi="Tunga" w:cs="Tunga"/>
          <w:sz w:val="24"/>
          <w:szCs w:val="24"/>
        </w:rPr>
        <w:t>l</w:t>
      </w:r>
      <w:r w:rsidR="0048667D">
        <w:rPr>
          <w:rFonts w:ascii="Tunga" w:hAnsi="Tunga" w:cs="Tunga"/>
          <w:sz w:val="24"/>
          <w:szCs w:val="24"/>
        </w:rPr>
        <w:t>ation</w:t>
      </w:r>
      <w:r w:rsidRPr="00B52744">
        <w:rPr>
          <w:rFonts w:ascii="Tunga" w:hAnsi="Tunga" w:cs="Tunga"/>
          <w:sz w:val="24"/>
          <w:szCs w:val="24"/>
        </w:rPr>
        <w:t>s</w:t>
      </w:r>
    </w:p>
    <w:p w:rsidR="00F26F1A" w:rsidRPr="00B52744" w:rsidRDefault="00F26F1A" w:rsidP="00F31DD3">
      <w:pPr>
        <w:pStyle w:val="ListParagraph"/>
        <w:numPr>
          <w:ilvl w:val="0"/>
          <w:numId w:val="14"/>
        </w:numPr>
        <w:spacing w:after="200" w:line="276" w:lineRule="auto"/>
        <w:jc w:val="both"/>
        <w:rPr>
          <w:rFonts w:ascii="Tunga" w:hAnsi="Tunga" w:cs="Tunga"/>
          <w:sz w:val="24"/>
          <w:szCs w:val="24"/>
        </w:rPr>
      </w:pPr>
      <w:r w:rsidRPr="00B52744">
        <w:rPr>
          <w:rFonts w:ascii="Tunga" w:hAnsi="Tunga" w:cs="Tunga"/>
          <w:sz w:val="24"/>
          <w:szCs w:val="24"/>
        </w:rPr>
        <w:t xml:space="preserve">Strives to end racial and ethnic inequalities of power and privilege that affect psychosocial well being </w:t>
      </w:r>
    </w:p>
    <w:p w:rsidR="00F26F1A" w:rsidRPr="00B52744" w:rsidRDefault="00F26F1A" w:rsidP="00F31DD3">
      <w:pPr>
        <w:pStyle w:val="ListParagraph"/>
        <w:numPr>
          <w:ilvl w:val="0"/>
          <w:numId w:val="14"/>
        </w:numPr>
        <w:spacing w:after="200" w:line="276" w:lineRule="auto"/>
        <w:jc w:val="both"/>
        <w:rPr>
          <w:rFonts w:ascii="Tunga" w:hAnsi="Tunga" w:cs="Tunga"/>
          <w:sz w:val="24"/>
          <w:szCs w:val="24"/>
        </w:rPr>
      </w:pPr>
      <w:r w:rsidRPr="00B52744">
        <w:rPr>
          <w:rFonts w:ascii="Tunga" w:hAnsi="Tunga" w:cs="Tunga"/>
          <w:sz w:val="24"/>
          <w:szCs w:val="24"/>
        </w:rPr>
        <w:t>A beacon for racial/ethnic minority issues in psychology that impact diverse lives</w:t>
      </w:r>
    </w:p>
    <w:p w:rsidR="00F26F1A" w:rsidRPr="00B52744" w:rsidRDefault="00F26F1A" w:rsidP="00F31DD3">
      <w:pPr>
        <w:pStyle w:val="ListParagraph"/>
        <w:numPr>
          <w:ilvl w:val="0"/>
          <w:numId w:val="14"/>
        </w:numPr>
        <w:spacing w:after="200" w:line="276" w:lineRule="auto"/>
        <w:jc w:val="both"/>
        <w:rPr>
          <w:rFonts w:ascii="Tunga" w:hAnsi="Tunga" w:cs="Tunga"/>
          <w:sz w:val="24"/>
          <w:szCs w:val="24"/>
        </w:rPr>
      </w:pPr>
      <w:r w:rsidRPr="00B52744">
        <w:rPr>
          <w:rFonts w:ascii="Tunga" w:hAnsi="Tunga" w:cs="Tunga"/>
          <w:sz w:val="24"/>
          <w:szCs w:val="24"/>
        </w:rPr>
        <w:t>The voice for cultural diversity and ethnic minority psychology within APA and society</w:t>
      </w:r>
    </w:p>
    <w:p w:rsidR="00F26F1A" w:rsidRPr="00DE4544" w:rsidRDefault="00F26F1A" w:rsidP="00F31DD3">
      <w:pPr>
        <w:jc w:val="both"/>
        <w:rPr>
          <w:rFonts w:ascii="Tunga" w:hAnsi="Tunga" w:cs="Tunga"/>
          <w:sz w:val="24"/>
          <w:szCs w:val="24"/>
        </w:rPr>
      </w:pPr>
      <w:r w:rsidRPr="00B52744">
        <w:rPr>
          <w:rFonts w:ascii="Tunga" w:hAnsi="Tunga" w:cs="Tunga"/>
          <w:b/>
          <w:sz w:val="24"/>
          <w:szCs w:val="24"/>
        </w:rPr>
        <w:t xml:space="preserve">Strategic Goal 1:  </w:t>
      </w:r>
      <w:r w:rsidRPr="00DE4544">
        <w:rPr>
          <w:rFonts w:ascii="Tunga" w:eastAsia="Times New Roman" w:hAnsi="Tunga" w:cs="Tunga"/>
          <w:sz w:val="24"/>
          <w:szCs w:val="24"/>
        </w:rPr>
        <w:t>That the division becomes a diversity psychology home where members find support, encouragement and tangible resources to enhance their work and wellbeing in diversity psychology</w:t>
      </w:r>
      <w:r w:rsidRPr="00DE4544">
        <w:rPr>
          <w:rFonts w:ascii="Tunga" w:hAnsi="Tunga" w:cs="Tunga"/>
          <w:sz w:val="24"/>
          <w:szCs w:val="24"/>
        </w:rPr>
        <w:t xml:space="preserve"> </w:t>
      </w:r>
    </w:p>
    <w:p w:rsidR="00F26F1A" w:rsidRPr="00DE4544" w:rsidRDefault="00F26F1A" w:rsidP="00F31DD3">
      <w:pPr>
        <w:jc w:val="both"/>
        <w:rPr>
          <w:rFonts w:ascii="Tunga" w:hAnsi="Tunga" w:cs="Tunga"/>
          <w:sz w:val="24"/>
          <w:szCs w:val="24"/>
        </w:rPr>
      </w:pPr>
      <w:r w:rsidRPr="00B52744">
        <w:rPr>
          <w:rFonts w:ascii="Tunga" w:hAnsi="Tunga" w:cs="Tunga"/>
          <w:b/>
          <w:sz w:val="24"/>
          <w:szCs w:val="24"/>
        </w:rPr>
        <w:t xml:space="preserve">Strategic Goal 2:  </w:t>
      </w:r>
      <w:r w:rsidRPr="00DE4544">
        <w:rPr>
          <w:rFonts w:ascii="Tunga" w:eastAsia="Times New Roman" w:hAnsi="Tunga" w:cs="Tunga"/>
          <w:sz w:val="24"/>
          <w:szCs w:val="24"/>
        </w:rPr>
        <w:t xml:space="preserve">That the division serves as a moral compass with regard to diversity </w:t>
      </w:r>
      <w:r w:rsidRPr="00DE4544">
        <w:rPr>
          <w:rFonts w:ascii="Tunga" w:hAnsi="Tunga" w:cs="Tunga"/>
          <w:sz w:val="24"/>
          <w:szCs w:val="24"/>
        </w:rPr>
        <w:t xml:space="preserve">to promote an active, engaged relationship with APA relevant to Division 45 strategic goals </w:t>
      </w:r>
    </w:p>
    <w:p w:rsidR="00F26F1A" w:rsidRPr="00B52744" w:rsidRDefault="00F26F1A" w:rsidP="00F31DD3">
      <w:pPr>
        <w:jc w:val="both"/>
        <w:rPr>
          <w:rFonts w:ascii="Tunga" w:hAnsi="Tunga" w:cs="Tunga"/>
          <w:b/>
          <w:sz w:val="24"/>
          <w:szCs w:val="24"/>
        </w:rPr>
      </w:pPr>
      <w:r w:rsidRPr="00B52744">
        <w:rPr>
          <w:rFonts w:ascii="Tunga" w:hAnsi="Tunga" w:cs="Tunga"/>
          <w:b/>
          <w:sz w:val="24"/>
          <w:szCs w:val="24"/>
        </w:rPr>
        <w:t xml:space="preserve">Strategic Goal 3:  </w:t>
      </w:r>
      <w:r w:rsidRPr="00DE4544">
        <w:rPr>
          <w:rFonts w:ascii="Tunga" w:eastAsia="Times New Roman" w:hAnsi="Tunga" w:cs="Tunga"/>
          <w:sz w:val="24"/>
          <w:szCs w:val="24"/>
        </w:rPr>
        <w:t>That the Div</w:t>
      </w:r>
      <w:r w:rsidR="00DE4544">
        <w:rPr>
          <w:rFonts w:ascii="Tunga" w:eastAsia="Times New Roman" w:hAnsi="Tunga" w:cs="Tunga"/>
          <w:sz w:val="24"/>
          <w:szCs w:val="24"/>
        </w:rPr>
        <w:t>ision</w:t>
      </w:r>
      <w:r w:rsidRPr="00DE4544">
        <w:rPr>
          <w:rFonts w:ascii="Tunga" w:eastAsia="Times New Roman" w:hAnsi="Tunga" w:cs="Tunga"/>
          <w:sz w:val="24"/>
          <w:szCs w:val="24"/>
        </w:rPr>
        <w:t xml:space="preserve"> 45 Board will be an effectively functioning body, </w:t>
      </w:r>
      <w:r w:rsidRPr="00DE4544">
        <w:rPr>
          <w:rFonts w:ascii="Tunga" w:hAnsi="Tunga" w:cs="Tunga"/>
          <w:sz w:val="24"/>
          <w:szCs w:val="24"/>
        </w:rPr>
        <w:t>closely engaged with and relevant to the needs of membership with outcomes consistent with the Strategic Plan</w:t>
      </w:r>
    </w:p>
    <w:p w:rsidR="00F26F1A" w:rsidRDefault="00F26F1A" w:rsidP="00F31DD3">
      <w:pPr>
        <w:widowControl w:val="0"/>
        <w:autoSpaceDE w:val="0"/>
        <w:autoSpaceDN w:val="0"/>
        <w:adjustRightInd w:val="0"/>
        <w:jc w:val="both"/>
        <w:rPr>
          <w:rFonts w:ascii="Tunga" w:hAnsi="Tunga" w:cs="Tunga"/>
          <w:b/>
          <w:sz w:val="24"/>
          <w:szCs w:val="24"/>
        </w:rPr>
      </w:pPr>
      <w:r w:rsidRPr="00B52744">
        <w:rPr>
          <w:rFonts w:ascii="Tunga" w:hAnsi="Tunga" w:cs="Tunga"/>
          <w:b/>
          <w:sz w:val="24"/>
          <w:szCs w:val="24"/>
        </w:rPr>
        <w:t xml:space="preserve">Strategic Goal 4: </w:t>
      </w:r>
      <w:r w:rsidRPr="00DE4544">
        <w:rPr>
          <w:rFonts w:ascii="Tunga" w:hAnsi="Tunga" w:cs="Tunga"/>
          <w:sz w:val="24"/>
          <w:szCs w:val="24"/>
        </w:rPr>
        <w:t>Promote the elimination of racism and social injustice in society through research, education, practice, policy and advocacy</w:t>
      </w:r>
    </w:p>
    <w:p w:rsidR="00180EE8" w:rsidRPr="00180EE8" w:rsidRDefault="00180EE8" w:rsidP="00F31DD3">
      <w:pPr>
        <w:widowControl w:val="0"/>
        <w:autoSpaceDE w:val="0"/>
        <w:autoSpaceDN w:val="0"/>
        <w:adjustRightInd w:val="0"/>
        <w:jc w:val="both"/>
        <w:rPr>
          <w:rFonts w:ascii="Tunga" w:hAnsi="Tunga" w:cs="Tunga"/>
          <w:sz w:val="24"/>
          <w:szCs w:val="24"/>
        </w:rPr>
      </w:pPr>
      <w:r>
        <w:rPr>
          <w:rFonts w:ascii="Tunga" w:hAnsi="Tunga" w:cs="Tunga"/>
          <w:sz w:val="24"/>
          <w:szCs w:val="24"/>
        </w:rPr>
        <w:t xml:space="preserve">Go to: </w:t>
      </w:r>
      <w:hyperlink r:id="rId47" w:history="1">
        <w:r w:rsidRPr="00D54444">
          <w:rPr>
            <w:rStyle w:val="Hyperlink"/>
            <w:rFonts w:ascii="Tunga" w:hAnsi="Tunga" w:cs="Tunga"/>
            <w:sz w:val="24"/>
            <w:szCs w:val="24"/>
          </w:rPr>
          <w:t>http://www.division45.org/strategic_plan</w:t>
        </w:r>
      </w:hyperlink>
      <w:r>
        <w:rPr>
          <w:rFonts w:ascii="Tunga" w:hAnsi="Tunga" w:cs="Tunga"/>
          <w:sz w:val="24"/>
          <w:szCs w:val="24"/>
        </w:rPr>
        <w:t xml:space="preserve"> for the entire strategic plan.</w:t>
      </w:r>
    </w:p>
    <w:p w:rsidR="00522618" w:rsidRPr="000C4890" w:rsidRDefault="00522618" w:rsidP="00F31DD3">
      <w:pPr>
        <w:pStyle w:val="Heading1"/>
        <w:jc w:val="both"/>
        <w:rPr>
          <w:color w:val="1F497D" w:themeColor="text2"/>
        </w:rPr>
      </w:pPr>
      <w:r w:rsidRPr="000C4890">
        <w:rPr>
          <w:color w:val="1F497D" w:themeColor="text2"/>
        </w:rPr>
        <w:t xml:space="preserve">The Gift of Membership </w:t>
      </w:r>
    </w:p>
    <w:p w:rsidR="00522618" w:rsidRPr="00886E2C" w:rsidRDefault="00522618" w:rsidP="00F31DD3">
      <w:pPr>
        <w:jc w:val="both"/>
        <w:rPr>
          <w:color w:val="595959" w:themeColor="text1" w:themeTint="A6"/>
        </w:rPr>
      </w:pPr>
    </w:p>
    <w:p w:rsidR="00522618" w:rsidRPr="00411CED" w:rsidRDefault="00B47216" w:rsidP="007E32EC">
      <w:pPr>
        <w:jc w:val="both"/>
        <w:rPr>
          <w:rFonts w:ascii="Tunga" w:hAnsi="Tunga" w:cs="Tunga"/>
          <w:sz w:val="24"/>
          <w:szCs w:val="24"/>
        </w:rPr>
      </w:pPr>
      <w:r w:rsidRPr="00E03725">
        <w:rPr>
          <w:rFonts w:ascii="Tunga" w:hAnsi="Tunga" w:cs="Tunga"/>
          <w:b/>
          <w:i/>
          <w:sz w:val="24"/>
          <w:szCs w:val="24"/>
        </w:rPr>
        <w:t>Help Us Shape Psychology’s Future!</w:t>
      </w:r>
      <w:r>
        <w:rPr>
          <w:rFonts w:ascii="Tunga" w:hAnsi="Tunga" w:cs="Tunga"/>
          <w:b/>
          <w:i/>
          <w:sz w:val="24"/>
          <w:szCs w:val="24"/>
        </w:rPr>
        <w:t xml:space="preserve">  </w:t>
      </w:r>
      <w:r w:rsidRPr="00E03725">
        <w:rPr>
          <w:rFonts w:ascii="Tunga" w:hAnsi="Tunga" w:cs="Tunga"/>
          <w:i/>
          <w:sz w:val="24"/>
          <w:szCs w:val="24"/>
        </w:rPr>
        <w:t xml:space="preserve">Join the Dynamic </w:t>
      </w:r>
      <w:r w:rsidRPr="00E03725">
        <w:rPr>
          <w:rFonts w:ascii="Tunga" w:hAnsi="Tunga" w:cs="Tunga"/>
          <w:b/>
          <w:sz w:val="24"/>
          <w:szCs w:val="24"/>
        </w:rPr>
        <w:t>Society for the Psychological Study of Ethnic Minority Issues</w:t>
      </w:r>
      <w:r>
        <w:rPr>
          <w:rFonts w:ascii="Tunga" w:hAnsi="Tunga" w:cs="Tunga"/>
          <w:b/>
          <w:sz w:val="24"/>
          <w:szCs w:val="24"/>
        </w:rPr>
        <w:t xml:space="preserve">, </w:t>
      </w:r>
      <w:r w:rsidR="00522618" w:rsidRPr="00411CED">
        <w:rPr>
          <w:rFonts w:ascii="Tunga" w:hAnsi="Tunga" w:cs="Tunga"/>
          <w:sz w:val="24"/>
          <w:szCs w:val="24"/>
        </w:rPr>
        <w:t>Division 45</w:t>
      </w:r>
      <w:r w:rsidR="00522618">
        <w:rPr>
          <w:rFonts w:ascii="Tunga" w:hAnsi="Tunga" w:cs="Tunga"/>
          <w:sz w:val="24"/>
          <w:szCs w:val="24"/>
        </w:rPr>
        <w:t>!</w:t>
      </w:r>
      <w:r w:rsidR="00522618" w:rsidRPr="00411CED">
        <w:rPr>
          <w:rFonts w:ascii="Tunga" w:hAnsi="Tunga" w:cs="Tunga"/>
          <w:sz w:val="24"/>
          <w:szCs w:val="24"/>
        </w:rPr>
        <w:t xml:space="preserve">  It is the go to place for incorporating diversity and multiculturalism into all societal issues.</w:t>
      </w:r>
      <w:r w:rsidR="00522618">
        <w:rPr>
          <w:rFonts w:ascii="Tunga" w:hAnsi="Tunga" w:cs="Tunga"/>
          <w:sz w:val="24"/>
          <w:szCs w:val="24"/>
        </w:rPr>
        <w:t xml:space="preserve">  Moreover</w:t>
      </w:r>
      <w:r w:rsidR="00522618" w:rsidRPr="00411CED">
        <w:rPr>
          <w:rFonts w:ascii="Tunga" w:hAnsi="Tunga" w:cs="Tunga"/>
          <w:sz w:val="24"/>
          <w:szCs w:val="24"/>
        </w:rPr>
        <w:t>, its members are made up of the best of the best in multicultural psychology and are committed to supporting the field and your success in psychology. Sign up and get acquainted with us!</w:t>
      </w:r>
      <w:r w:rsidR="00522618">
        <w:rPr>
          <w:rFonts w:ascii="Tunga" w:hAnsi="Tunga" w:cs="Tunga"/>
          <w:sz w:val="24"/>
          <w:szCs w:val="24"/>
        </w:rPr>
        <w:t xml:space="preserve">  To join, g</w:t>
      </w:r>
      <w:r w:rsidR="00522618" w:rsidRPr="00411CED">
        <w:rPr>
          <w:rFonts w:ascii="Tunga" w:hAnsi="Tunga" w:cs="Tunga"/>
          <w:sz w:val="24"/>
          <w:szCs w:val="24"/>
        </w:rPr>
        <w:t xml:space="preserve">o to </w:t>
      </w:r>
      <w:hyperlink r:id="rId48" w:history="1">
        <w:r w:rsidR="00522618" w:rsidRPr="00E90859">
          <w:rPr>
            <w:rStyle w:val="Hyperlink"/>
            <w:rFonts w:ascii="Tunga" w:hAnsi="Tunga" w:cs="Tunga"/>
            <w:sz w:val="24"/>
            <w:szCs w:val="24"/>
          </w:rPr>
          <w:t>http://www.division45.org/membership</w:t>
        </w:r>
      </w:hyperlink>
      <w:r w:rsidR="00522618" w:rsidRPr="00411CED">
        <w:rPr>
          <w:rFonts w:ascii="Tunga" w:hAnsi="Tunga" w:cs="Tunga"/>
          <w:sz w:val="24"/>
          <w:szCs w:val="24"/>
        </w:rPr>
        <w:t>.</w:t>
      </w:r>
    </w:p>
    <w:p w:rsidR="00522618" w:rsidRDefault="00522618" w:rsidP="007E32EC">
      <w:pPr>
        <w:jc w:val="both"/>
        <w:rPr>
          <w:rFonts w:ascii="Tunga" w:hAnsi="Tunga" w:cs="Tunga"/>
          <w:sz w:val="24"/>
          <w:szCs w:val="24"/>
        </w:rPr>
      </w:pPr>
    </w:p>
    <w:p w:rsidR="00522618" w:rsidRDefault="00DC44A7" w:rsidP="007E32EC">
      <w:pPr>
        <w:jc w:val="both"/>
        <w:rPr>
          <w:rFonts w:ascii="Tunga" w:hAnsi="Tunga" w:cs="Tunga"/>
          <w:sz w:val="24"/>
          <w:szCs w:val="24"/>
        </w:rPr>
      </w:pPr>
      <w:r>
        <w:rPr>
          <w:rFonts w:ascii="Tunga" w:hAnsi="Tunga" w:cs="Tunga"/>
          <w:noProof/>
          <w:sz w:val="24"/>
          <w:szCs w:val="24"/>
        </w:rPr>
        <w:drawing>
          <wp:anchor distT="0" distB="0" distL="114300" distR="114300" simplePos="0" relativeHeight="251672576" behindDoc="0" locked="0" layoutInCell="1" allowOverlap="1" wp14:anchorId="566B46F0" wp14:editId="6C8D3A14">
            <wp:simplePos x="0" y="0"/>
            <wp:positionH relativeFrom="column">
              <wp:posOffset>0</wp:posOffset>
            </wp:positionH>
            <wp:positionV relativeFrom="paragraph">
              <wp:posOffset>-8255</wp:posOffset>
            </wp:positionV>
            <wp:extent cx="716915" cy="719455"/>
            <wp:effectExtent l="0" t="0" r="6985"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th anniv logo pin.bmp"/>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16915" cy="719455"/>
                    </a:xfrm>
                    <a:prstGeom prst="rect">
                      <a:avLst/>
                    </a:prstGeom>
                  </pic:spPr>
                </pic:pic>
              </a:graphicData>
            </a:graphic>
          </wp:anchor>
        </w:drawing>
      </w:r>
      <w:r w:rsidR="00522618" w:rsidRPr="00411CED">
        <w:rPr>
          <w:rFonts w:ascii="Tunga" w:hAnsi="Tunga" w:cs="Tunga"/>
          <w:sz w:val="24"/>
          <w:szCs w:val="24"/>
        </w:rPr>
        <w:t>Commemorative 25</w:t>
      </w:r>
      <w:r w:rsidR="00522618" w:rsidRPr="00411CED">
        <w:rPr>
          <w:rFonts w:ascii="Tunga" w:hAnsi="Tunga" w:cs="Tunga"/>
          <w:sz w:val="24"/>
          <w:szCs w:val="24"/>
          <w:vertAlign w:val="superscript"/>
        </w:rPr>
        <w:t>th</w:t>
      </w:r>
      <w:r w:rsidR="00522618" w:rsidRPr="00411CED">
        <w:rPr>
          <w:rFonts w:ascii="Tunga" w:hAnsi="Tunga" w:cs="Tunga"/>
          <w:sz w:val="24"/>
          <w:szCs w:val="24"/>
        </w:rPr>
        <w:t xml:space="preserve"> Anniversary Logo Pin will be given to all Division 45 members</w:t>
      </w:r>
      <w:r w:rsidR="00522618">
        <w:rPr>
          <w:rFonts w:ascii="Tunga" w:hAnsi="Tunga" w:cs="Tunga"/>
          <w:sz w:val="24"/>
          <w:szCs w:val="24"/>
        </w:rPr>
        <w:t xml:space="preserve"> at the Convention.</w:t>
      </w:r>
    </w:p>
    <w:p w:rsidR="00216E1A" w:rsidRDefault="00F42D90" w:rsidP="00216E1A">
      <w:pPr>
        <w:jc w:val="both"/>
        <w:rPr>
          <w:rFonts w:ascii="Tunga" w:hAnsi="Tunga" w:cs="Tunga"/>
          <w:sz w:val="24"/>
          <w:szCs w:val="24"/>
        </w:rPr>
      </w:pPr>
      <w:r>
        <w:rPr>
          <w:rFonts w:ascii="Tunga" w:hAnsi="Tunga" w:cs="Tunga"/>
          <w:sz w:val="24"/>
          <w:szCs w:val="24"/>
        </w:rPr>
        <w:t>Join now and enter a lottery for free membership</w:t>
      </w:r>
      <w:r w:rsidR="00F31DD3">
        <w:rPr>
          <w:rFonts w:ascii="Tunga" w:hAnsi="Tunga" w:cs="Tunga"/>
          <w:sz w:val="24"/>
          <w:szCs w:val="24"/>
        </w:rPr>
        <w:t>s</w:t>
      </w:r>
      <w:r>
        <w:rPr>
          <w:rFonts w:ascii="Tunga" w:hAnsi="Tunga" w:cs="Tunga"/>
          <w:sz w:val="24"/>
          <w:szCs w:val="24"/>
        </w:rPr>
        <w:t>!</w:t>
      </w:r>
      <w:r w:rsidR="00F31DD3">
        <w:rPr>
          <w:rFonts w:ascii="Tunga" w:hAnsi="Tunga" w:cs="Tunga"/>
          <w:sz w:val="24"/>
          <w:szCs w:val="24"/>
        </w:rPr>
        <w:t xml:space="preserve">  </w:t>
      </w:r>
    </w:p>
    <w:sectPr w:rsidR="00216E1A" w:rsidSect="00567EB6">
      <w:footerReference w:type="default" r:id="rId5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83" w:rsidRDefault="00B56E83" w:rsidP="00B56E83">
      <w:r>
        <w:separator/>
      </w:r>
    </w:p>
  </w:endnote>
  <w:endnote w:type="continuationSeparator" w:id="0">
    <w:p w:rsidR="00B56E83" w:rsidRDefault="00B56E83" w:rsidP="00B5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unga">
    <w:panose1 w:val="00000400000000000000"/>
    <w:charset w:val="00"/>
    <w:family w:val="auto"/>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633825"/>
      <w:docPartObj>
        <w:docPartGallery w:val="Page Numbers (Bottom of Page)"/>
        <w:docPartUnique/>
      </w:docPartObj>
    </w:sdtPr>
    <w:sdtEndPr>
      <w:rPr>
        <w:noProof/>
      </w:rPr>
    </w:sdtEndPr>
    <w:sdtContent>
      <w:p w:rsidR="00B56E83" w:rsidRDefault="00CF2710">
        <w:pPr>
          <w:pStyle w:val="Footer"/>
          <w:jc w:val="right"/>
        </w:pPr>
        <w:r>
          <w:fldChar w:fldCharType="begin"/>
        </w:r>
        <w:r w:rsidR="00B56E83">
          <w:instrText xml:space="preserve"> PAGE   \* MERGEFORMAT </w:instrText>
        </w:r>
        <w:r>
          <w:fldChar w:fldCharType="separate"/>
        </w:r>
        <w:r w:rsidR="000D23BE">
          <w:rPr>
            <w:noProof/>
          </w:rPr>
          <w:t>1</w:t>
        </w:r>
        <w:r>
          <w:rPr>
            <w:noProof/>
          </w:rPr>
          <w:fldChar w:fldCharType="end"/>
        </w:r>
      </w:p>
    </w:sdtContent>
  </w:sdt>
  <w:p w:rsidR="00B56E83" w:rsidRDefault="00B5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83" w:rsidRDefault="00B56E83" w:rsidP="00B56E83">
      <w:r>
        <w:separator/>
      </w:r>
    </w:p>
  </w:footnote>
  <w:footnote w:type="continuationSeparator" w:id="0">
    <w:p w:rsidR="00B56E83" w:rsidRDefault="00B56E83" w:rsidP="00B56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2DDF"/>
    <w:multiLevelType w:val="hybridMultilevel"/>
    <w:tmpl w:val="01183EA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150D542F"/>
    <w:multiLevelType w:val="hybridMultilevel"/>
    <w:tmpl w:val="82800718"/>
    <w:lvl w:ilvl="0" w:tplc="7CE6F6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134BF"/>
    <w:multiLevelType w:val="hybridMultilevel"/>
    <w:tmpl w:val="79E0229C"/>
    <w:lvl w:ilvl="0" w:tplc="B7E424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168C3"/>
    <w:multiLevelType w:val="hybridMultilevel"/>
    <w:tmpl w:val="985CA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354BA"/>
    <w:multiLevelType w:val="hybridMultilevel"/>
    <w:tmpl w:val="5618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87D1C"/>
    <w:multiLevelType w:val="hybridMultilevel"/>
    <w:tmpl w:val="F20C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455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1F2868"/>
    <w:multiLevelType w:val="hybridMultilevel"/>
    <w:tmpl w:val="90A8E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E36D0D"/>
    <w:multiLevelType w:val="hybridMultilevel"/>
    <w:tmpl w:val="9E465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A801ED"/>
    <w:multiLevelType w:val="hybridMultilevel"/>
    <w:tmpl w:val="1194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57F6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50F4282"/>
    <w:multiLevelType w:val="hybridMultilevel"/>
    <w:tmpl w:val="94367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6C139C"/>
    <w:multiLevelType w:val="hybridMultilevel"/>
    <w:tmpl w:val="A8BA8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A5D9F"/>
    <w:multiLevelType w:val="hybridMultilevel"/>
    <w:tmpl w:val="ACBC5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880A8C"/>
    <w:multiLevelType w:val="hybridMultilevel"/>
    <w:tmpl w:val="8A7A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1562C"/>
    <w:multiLevelType w:val="hybridMultilevel"/>
    <w:tmpl w:val="3C2E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76EE2"/>
    <w:multiLevelType w:val="hybridMultilevel"/>
    <w:tmpl w:val="63262F82"/>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77"/>
        </w:tabs>
        <w:ind w:left="1577" w:hanging="360"/>
      </w:pPr>
      <w:rPr>
        <w:rFonts w:ascii="Courier New" w:hAnsi="Courier New" w:cs="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cs="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cs="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17">
    <w:nsid w:val="442F73EA"/>
    <w:multiLevelType w:val="hybridMultilevel"/>
    <w:tmpl w:val="2E12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3137F"/>
    <w:multiLevelType w:val="hybridMultilevel"/>
    <w:tmpl w:val="4B9CF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DF45914"/>
    <w:multiLevelType w:val="hybridMultilevel"/>
    <w:tmpl w:val="5790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34E8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612F1DD1"/>
    <w:multiLevelType w:val="hybridMultilevel"/>
    <w:tmpl w:val="217E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E708E"/>
    <w:multiLevelType w:val="hybridMultilevel"/>
    <w:tmpl w:val="78DE80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134EA"/>
    <w:multiLevelType w:val="hybridMultilevel"/>
    <w:tmpl w:val="80E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05AAD"/>
    <w:multiLevelType w:val="hybridMultilevel"/>
    <w:tmpl w:val="B21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64568"/>
    <w:multiLevelType w:val="hybridMultilevel"/>
    <w:tmpl w:val="8752CC06"/>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6">
    <w:nsid w:val="74D9025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nsid w:val="7710735E"/>
    <w:multiLevelType w:val="hybridMultilevel"/>
    <w:tmpl w:val="384E9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14"/>
  </w:num>
  <w:num w:numId="4">
    <w:abstractNumId w:val="18"/>
  </w:num>
  <w:num w:numId="5">
    <w:abstractNumId w:val="4"/>
  </w:num>
  <w:num w:numId="6">
    <w:abstractNumId w:val="23"/>
  </w:num>
  <w:num w:numId="7">
    <w:abstractNumId w:val="0"/>
  </w:num>
  <w:num w:numId="8">
    <w:abstractNumId w:val="19"/>
  </w:num>
  <w:num w:numId="9">
    <w:abstractNumId w:val="22"/>
  </w:num>
  <w:num w:numId="10">
    <w:abstractNumId w:val="9"/>
  </w:num>
  <w:num w:numId="11">
    <w:abstractNumId w:val="5"/>
  </w:num>
  <w:num w:numId="12">
    <w:abstractNumId w:val="17"/>
  </w:num>
  <w:num w:numId="13">
    <w:abstractNumId w:val="21"/>
  </w:num>
  <w:num w:numId="14">
    <w:abstractNumId w:val="12"/>
  </w:num>
  <w:num w:numId="15">
    <w:abstractNumId w:val="10"/>
  </w:num>
  <w:num w:numId="16">
    <w:abstractNumId w:val="20"/>
  </w:num>
  <w:num w:numId="17">
    <w:abstractNumId w:val="6"/>
  </w:num>
  <w:num w:numId="18">
    <w:abstractNumId w:val="26"/>
  </w:num>
  <w:num w:numId="19">
    <w:abstractNumId w:val="11"/>
  </w:num>
  <w:num w:numId="20">
    <w:abstractNumId w:val="25"/>
  </w:num>
  <w:num w:numId="21">
    <w:abstractNumId w:val="8"/>
  </w:num>
  <w:num w:numId="22">
    <w:abstractNumId w:val="7"/>
  </w:num>
  <w:num w:numId="23">
    <w:abstractNumId w:val="16"/>
  </w:num>
  <w:num w:numId="24">
    <w:abstractNumId w:val="13"/>
  </w:num>
  <w:num w:numId="25">
    <w:abstractNumId w:val="3"/>
  </w:num>
  <w:num w:numId="26">
    <w:abstractNumId w:val="27"/>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560E"/>
    <w:rsid w:val="0001179E"/>
    <w:rsid w:val="00042C21"/>
    <w:rsid w:val="000728D1"/>
    <w:rsid w:val="000941B5"/>
    <w:rsid w:val="000C4890"/>
    <w:rsid w:val="000C71A6"/>
    <w:rsid w:val="000D23BE"/>
    <w:rsid w:val="000D56C1"/>
    <w:rsid w:val="00180EE8"/>
    <w:rsid w:val="00216E1A"/>
    <w:rsid w:val="00281BE3"/>
    <w:rsid w:val="0029698F"/>
    <w:rsid w:val="003D7933"/>
    <w:rsid w:val="003E76B4"/>
    <w:rsid w:val="00411CED"/>
    <w:rsid w:val="004232AA"/>
    <w:rsid w:val="00424F59"/>
    <w:rsid w:val="00444ED4"/>
    <w:rsid w:val="00445993"/>
    <w:rsid w:val="00453BD4"/>
    <w:rsid w:val="004730C9"/>
    <w:rsid w:val="0048667D"/>
    <w:rsid w:val="004C5FFA"/>
    <w:rsid w:val="00510006"/>
    <w:rsid w:val="00521840"/>
    <w:rsid w:val="00522618"/>
    <w:rsid w:val="0055669C"/>
    <w:rsid w:val="00560DD9"/>
    <w:rsid w:val="0056644C"/>
    <w:rsid w:val="00567EB6"/>
    <w:rsid w:val="00692AEA"/>
    <w:rsid w:val="006942FA"/>
    <w:rsid w:val="006F0805"/>
    <w:rsid w:val="00736830"/>
    <w:rsid w:val="007402B7"/>
    <w:rsid w:val="007C3C93"/>
    <w:rsid w:val="007E32EC"/>
    <w:rsid w:val="007E560E"/>
    <w:rsid w:val="007E6774"/>
    <w:rsid w:val="00820EB1"/>
    <w:rsid w:val="00824475"/>
    <w:rsid w:val="00856C60"/>
    <w:rsid w:val="00875246"/>
    <w:rsid w:val="00886E2C"/>
    <w:rsid w:val="008B12A1"/>
    <w:rsid w:val="008B5EF6"/>
    <w:rsid w:val="009F497A"/>
    <w:rsid w:val="00A029C5"/>
    <w:rsid w:val="00A10DED"/>
    <w:rsid w:val="00A217D5"/>
    <w:rsid w:val="00A34D02"/>
    <w:rsid w:val="00AC522D"/>
    <w:rsid w:val="00AF45BB"/>
    <w:rsid w:val="00B27AED"/>
    <w:rsid w:val="00B47216"/>
    <w:rsid w:val="00B52744"/>
    <w:rsid w:val="00B56E83"/>
    <w:rsid w:val="00B83DCE"/>
    <w:rsid w:val="00C023CE"/>
    <w:rsid w:val="00C167AC"/>
    <w:rsid w:val="00C56DA5"/>
    <w:rsid w:val="00CF2710"/>
    <w:rsid w:val="00CF7FDE"/>
    <w:rsid w:val="00D568D8"/>
    <w:rsid w:val="00D6194A"/>
    <w:rsid w:val="00D634D5"/>
    <w:rsid w:val="00DC1F7F"/>
    <w:rsid w:val="00DC44A7"/>
    <w:rsid w:val="00DE4544"/>
    <w:rsid w:val="00E03725"/>
    <w:rsid w:val="00E12183"/>
    <w:rsid w:val="00E60EEA"/>
    <w:rsid w:val="00E852D2"/>
    <w:rsid w:val="00EE6EBC"/>
    <w:rsid w:val="00F26F1A"/>
    <w:rsid w:val="00F31715"/>
    <w:rsid w:val="00F31DD3"/>
    <w:rsid w:val="00F42D90"/>
    <w:rsid w:val="00F74917"/>
    <w:rsid w:val="00FA0F05"/>
    <w:rsid w:val="00FF1BDD"/>
    <w:rsid w:val="00FF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ockticker"/>
  <w:shapeDefaults>
    <o:shapedefaults v:ext="edit" spidmax="1027">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0E"/>
  </w:style>
  <w:style w:type="paragraph" w:styleId="Heading1">
    <w:name w:val="heading 1"/>
    <w:basedOn w:val="Normal"/>
    <w:next w:val="Normal"/>
    <w:link w:val="Heading1Char"/>
    <w:uiPriority w:val="9"/>
    <w:qFormat/>
    <w:rsid w:val="00424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F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APA"/>
    <w:basedOn w:val="Normal"/>
    <w:next w:val="Normal"/>
    <w:link w:val="Heading3Char"/>
    <w:uiPriority w:val="9"/>
    <w:unhideWhenUsed/>
    <w:qFormat/>
    <w:rsid w:val="000D56C1"/>
    <w:pPr>
      <w:keepNext/>
      <w:keepLines/>
      <w:spacing w:before="200"/>
      <w:outlineLvl w:val="2"/>
    </w:pPr>
    <w:rPr>
      <w:rFonts w:eastAsiaTheme="majorEastAsia" w:cstheme="majorBidi"/>
      <w:bCs/>
      <w:sz w:val="24"/>
    </w:rPr>
  </w:style>
  <w:style w:type="paragraph" w:styleId="Heading5">
    <w:name w:val="heading 5"/>
    <w:basedOn w:val="Normal"/>
    <w:next w:val="Normal"/>
    <w:link w:val="Heading5Char"/>
    <w:uiPriority w:val="9"/>
    <w:semiHidden/>
    <w:unhideWhenUsed/>
    <w:qFormat/>
    <w:rsid w:val="007368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APA Char"/>
    <w:basedOn w:val="DefaultParagraphFont"/>
    <w:link w:val="Heading3"/>
    <w:uiPriority w:val="9"/>
    <w:rsid w:val="000D56C1"/>
    <w:rPr>
      <w:rFonts w:eastAsiaTheme="majorEastAsia" w:cstheme="majorBidi"/>
      <w:bCs/>
      <w:sz w:val="24"/>
    </w:rPr>
  </w:style>
  <w:style w:type="character" w:styleId="IntenseReference">
    <w:name w:val="Intense Reference"/>
    <w:basedOn w:val="DefaultParagraphFont"/>
    <w:uiPriority w:val="32"/>
    <w:qFormat/>
    <w:rsid w:val="007E560E"/>
    <w:rPr>
      <w:b/>
      <w:bCs/>
      <w:smallCaps/>
      <w:color w:val="C0504D" w:themeColor="accent2"/>
      <w:spacing w:val="5"/>
      <w:u w:val="single"/>
    </w:rPr>
  </w:style>
  <w:style w:type="paragraph" w:styleId="ListParagraph">
    <w:name w:val="List Paragraph"/>
    <w:basedOn w:val="Normal"/>
    <w:uiPriority w:val="34"/>
    <w:qFormat/>
    <w:rsid w:val="007E560E"/>
    <w:pPr>
      <w:ind w:left="720"/>
      <w:contextualSpacing/>
    </w:pPr>
  </w:style>
  <w:style w:type="character" w:customStyle="1" w:styleId="Heading1Char">
    <w:name w:val="Heading 1 Char"/>
    <w:basedOn w:val="DefaultParagraphFont"/>
    <w:link w:val="Heading1"/>
    <w:uiPriority w:val="9"/>
    <w:rsid w:val="00424F5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4F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F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4F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4F5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24F59"/>
    <w:rPr>
      <w:rFonts w:ascii="Tahoma" w:hAnsi="Tahoma" w:cs="Tahoma"/>
      <w:sz w:val="16"/>
      <w:szCs w:val="16"/>
    </w:rPr>
  </w:style>
  <w:style w:type="character" w:customStyle="1" w:styleId="BalloonTextChar">
    <w:name w:val="Balloon Text Char"/>
    <w:basedOn w:val="DefaultParagraphFont"/>
    <w:link w:val="BalloonText"/>
    <w:uiPriority w:val="99"/>
    <w:semiHidden/>
    <w:rsid w:val="00424F59"/>
    <w:rPr>
      <w:rFonts w:ascii="Tahoma" w:hAnsi="Tahoma" w:cs="Tahoma"/>
      <w:sz w:val="16"/>
      <w:szCs w:val="16"/>
    </w:rPr>
  </w:style>
  <w:style w:type="character" w:customStyle="1" w:styleId="Heading2Char">
    <w:name w:val="Heading 2 Char"/>
    <w:basedOn w:val="DefaultParagraphFont"/>
    <w:link w:val="Heading2"/>
    <w:uiPriority w:val="9"/>
    <w:rsid w:val="00424F5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567EB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67EB6"/>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411CED"/>
    <w:rPr>
      <w:color w:val="0000FF" w:themeColor="hyperlink"/>
      <w:u w:val="single"/>
    </w:rPr>
  </w:style>
  <w:style w:type="character" w:customStyle="1" w:styleId="yshortcuts1">
    <w:name w:val="yshortcuts1"/>
    <w:basedOn w:val="DefaultParagraphFont"/>
    <w:rsid w:val="00F26F1A"/>
    <w:rPr>
      <w:color w:val="366388"/>
    </w:rPr>
  </w:style>
  <w:style w:type="character" w:customStyle="1" w:styleId="Heading5Char">
    <w:name w:val="Heading 5 Char"/>
    <w:basedOn w:val="DefaultParagraphFont"/>
    <w:link w:val="Heading5"/>
    <w:uiPriority w:val="9"/>
    <w:semiHidden/>
    <w:rsid w:val="0073683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36830"/>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736830"/>
    <w:rPr>
      <w:i/>
      <w:iCs/>
    </w:rPr>
  </w:style>
  <w:style w:type="character" w:styleId="Strong">
    <w:name w:val="Strong"/>
    <w:basedOn w:val="DefaultParagraphFont"/>
    <w:uiPriority w:val="22"/>
    <w:qFormat/>
    <w:rsid w:val="00736830"/>
    <w:rPr>
      <w:b/>
      <w:bCs/>
    </w:rPr>
  </w:style>
  <w:style w:type="paragraph" w:styleId="HTMLPreformatted">
    <w:name w:val="HTML Preformatted"/>
    <w:basedOn w:val="Normal"/>
    <w:link w:val="HTMLPreformattedChar"/>
    <w:uiPriority w:val="99"/>
    <w:unhideWhenUsed/>
    <w:rsid w:val="00B5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B52744"/>
    <w:rPr>
      <w:rFonts w:ascii="Courier New" w:eastAsia="Times New Roman" w:hAnsi="Courier New"/>
    </w:rPr>
  </w:style>
  <w:style w:type="paragraph" w:styleId="Header">
    <w:name w:val="header"/>
    <w:basedOn w:val="Normal"/>
    <w:link w:val="HeaderChar"/>
    <w:uiPriority w:val="99"/>
    <w:unhideWhenUsed/>
    <w:rsid w:val="00B56E83"/>
    <w:pPr>
      <w:tabs>
        <w:tab w:val="center" w:pos="4680"/>
        <w:tab w:val="right" w:pos="9360"/>
      </w:tabs>
    </w:pPr>
  </w:style>
  <w:style w:type="character" w:customStyle="1" w:styleId="HeaderChar">
    <w:name w:val="Header Char"/>
    <w:basedOn w:val="DefaultParagraphFont"/>
    <w:link w:val="Header"/>
    <w:uiPriority w:val="99"/>
    <w:rsid w:val="00B56E83"/>
  </w:style>
  <w:style w:type="paragraph" w:styleId="Footer">
    <w:name w:val="footer"/>
    <w:basedOn w:val="Normal"/>
    <w:link w:val="FooterChar"/>
    <w:uiPriority w:val="99"/>
    <w:unhideWhenUsed/>
    <w:rsid w:val="00B56E83"/>
    <w:pPr>
      <w:tabs>
        <w:tab w:val="center" w:pos="4680"/>
        <w:tab w:val="right" w:pos="9360"/>
      </w:tabs>
    </w:pPr>
  </w:style>
  <w:style w:type="character" w:customStyle="1" w:styleId="FooterChar">
    <w:name w:val="Footer Char"/>
    <w:basedOn w:val="DefaultParagraphFont"/>
    <w:link w:val="Footer"/>
    <w:uiPriority w:val="99"/>
    <w:rsid w:val="00B5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0E"/>
  </w:style>
  <w:style w:type="paragraph" w:styleId="Heading1">
    <w:name w:val="heading 1"/>
    <w:basedOn w:val="Normal"/>
    <w:next w:val="Normal"/>
    <w:link w:val="Heading1Char"/>
    <w:uiPriority w:val="9"/>
    <w:qFormat/>
    <w:rsid w:val="00424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F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APA"/>
    <w:basedOn w:val="Normal"/>
    <w:next w:val="Normal"/>
    <w:link w:val="Heading3Char"/>
    <w:uiPriority w:val="9"/>
    <w:unhideWhenUsed/>
    <w:qFormat/>
    <w:rsid w:val="000D56C1"/>
    <w:pPr>
      <w:keepNext/>
      <w:keepLines/>
      <w:spacing w:before="200"/>
      <w:outlineLvl w:val="2"/>
    </w:pPr>
    <w:rPr>
      <w:rFonts w:eastAsiaTheme="majorEastAsia" w:cstheme="majorBidi"/>
      <w:bCs/>
      <w:sz w:val="24"/>
    </w:rPr>
  </w:style>
  <w:style w:type="paragraph" w:styleId="Heading5">
    <w:name w:val="heading 5"/>
    <w:basedOn w:val="Normal"/>
    <w:next w:val="Normal"/>
    <w:link w:val="Heading5Char"/>
    <w:uiPriority w:val="9"/>
    <w:semiHidden/>
    <w:unhideWhenUsed/>
    <w:qFormat/>
    <w:rsid w:val="007368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APA Char"/>
    <w:basedOn w:val="DefaultParagraphFont"/>
    <w:link w:val="Heading3"/>
    <w:uiPriority w:val="9"/>
    <w:rsid w:val="000D56C1"/>
    <w:rPr>
      <w:rFonts w:eastAsiaTheme="majorEastAsia" w:cstheme="majorBidi"/>
      <w:bCs/>
      <w:sz w:val="24"/>
    </w:rPr>
  </w:style>
  <w:style w:type="character" w:styleId="IntenseReference">
    <w:name w:val="Intense Reference"/>
    <w:basedOn w:val="DefaultParagraphFont"/>
    <w:uiPriority w:val="32"/>
    <w:qFormat/>
    <w:rsid w:val="007E560E"/>
    <w:rPr>
      <w:b/>
      <w:bCs/>
      <w:smallCaps/>
      <w:color w:val="C0504D" w:themeColor="accent2"/>
      <w:spacing w:val="5"/>
      <w:u w:val="single"/>
    </w:rPr>
  </w:style>
  <w:style w:type="paragraph" w:styleId="ListParagraph">
    <w:name w:val="List Paragraph"/>
    <w:basedOn w:val="Normal"/>
    <w:uiPriority w:val="34"/>
    <w:qFormat/>
    <w:rsid w:val="007E560E"/>
    <w:pPr>
      <w:ind w:left="720"/>
      <w:contextualSpacing/>
    </w:pPr>
  </w:style>
  <w:style w:type="character" w:customStyle="1" w:styleId="Heading1Char">
    <w:name w:val="Heading 1 Char"/>
    <w:basedOn w:val="DefaultParagraphFont"/>
    <w:link w:val="Heading1"/>
    <w:uiPriority w:val="9"/>
    <w:rsid w:val="00424F5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4F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4F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4F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4F5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24F59"/>
    <w:rPr>
      <w:rFonts w:ascii="Tahoma" w:hAnsi="Tahoma" w:cs="Tahoma"/>
      <w:sz w:val="16"/>
      <w:szCs w:val="16"/>
    </w:rPr>
  </w:style>
  <w:style w:type="character" w:customStyle="1" w:styleId="BalloonTextChar">
    <w:name w:val="Balloon Text Char"/>
    <w:basedOn w:val="DefaultParagraphFont"/>
    <w:link w:val="BalloonText"/>
    <w:uiPriority w:val="99"/>
    <w:semiHidden/>
    <w:rsid w:val="00424F59"/>
    <w:rPr>
      <w:rFonts w:ascii="Tahoma" w:hAnsi="Tahoma" w:cs="Tahoma"/>
      <w:sz w:val="16"/>
      <w:szCs w:val="16"/>
    </w:rPr>
  </w:style>
  <w:style w:type="character" w:customStyle="1" w:styleId="Heading2Char">
    <w:name w:val="Heading 2 Char"/>
    <w:basedOn w:val="DefaultParagraphFont"/>
    <w:link w:val="Heading2"/>
    <w:uiPriority w:val="9"/>
    <w:rsid w:val="00424F5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567EB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67EB6"/>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411CED"/>
    <w:rPr>
      <w:color w:val="0000FF" w:themeColor="hyperlink"/>
      <w:u w:val="single"/>
    </w:rPr>
  </w:style>
  <w:style w:type="character" w:customStyle="1" w:styleId="yshortcuts1">
    <w:name w:val="yshortcuts1"/>
    <w:basedOn w:val="DefaultParagraphFont"/>
    <w:rsid w:val="00F26F1A"/>
    <w:rPr>
      <w:color w:val="366388"/>
    </w:rPr>
  </w:style>
  <w:style w:type="character" w:customStyle="1" w:styleId="Heading5Char">
    <w:name w:val="Heading 5 Char"/>
    <w:basedOn w:val="DefaultParagraphFont"/>
    <w:link w:val="Heading5"/>
    <w:uiPriority w:val="9"/>
    <w:semiHidden/>
    <w:rsid w:val="0073683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36830"/>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736830"/>
    <w:rPr>
      <w:i/>
      <w:iCs/>
    </w:rPr>
  </w:style>
  <w:style w:type="character" w:styleId="Strong">
    <w:name w:val="Strong"/>
    <w:basedOn w:val="DefaultParagraphFont"/>
    <w:uiPriority w:val="22"/>
    <w:qFormat/>
    <w:rsid w:val="00736830"/>
    <w:rPr>
      <w:b/>
      <w:bCs/>
    </w:rPr>
  </w:style>
  <w:style w:type="paragraph" w:styleId="HTMLPreformatted">
    <w:name w:val="HTML Preformatted"/>
    <w:basedOn w:val="Normal"/>
    <w:link w:val="HTMLPreformattedChar"/>
    <w:uiPriority w:val="99"/>
    <w:unhideWhenUsed/>
    <w:rsid w:val="00B5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B52744"/>
    <w:rPr>
      <w:rFonts w:ascii="Courier New" w:eastAsia="Times New Roman" w:hAnsi="Courier New"/>
      <w:lang w:val="x-none" w:eastAsia="x-none"/>
    </w:rPr>
  </w:style>
  <w:style w:type="paragraph" w:styleId="Header">
    <w:name w:val="header"/>
    <w:basedOn w:val="Normal"/>
    <w:link w:val="HeaderChar"/>
    <w:uiPriority w:val="99"/>
    <w:unhideWhenUsed/>
    <w:rsid w:val="00B56E83"/>
    <w:pPr>
      <w:tabs>
        <w:tab w:val="center" w:pos="4680"/>
        <w:tab w:val="right" w:pos="9360"/>
      </w:tabs>
    </w:pPr>
  </w:style>
  <w:style w:type="character" w:customStyle="1" w:styleId="HeaderChar">
    <w:name w:val="Header Char"/>
    <w:basedOn w:val="DefaultParagraphFont"/>
    <w:link w:val="Header"/>
    <w:uiPriority w:val="99"/>
    <w:rsid w:val="00B56E83"/>
  </w:style>
  <w:style w:type="paragraph" w:styleId="Footer">
    <w:name w:val="footer"/>
    <w:basedOn w:val="Normal"/>
    <w:link w:val="FooterChar"/>
    <w:uiPriority w:val="99"/>
    <w:unhideWhenUsed/>
    <w:rsid w:val="00B56E83"/>
    <w:pPr>
      <w:tabs>
        <w:tab w:val="center" w:pos="4680"/>
        <w:tab w:val="right" w:pos="9360"/>
      </w:tabs>
    </w:pPr>
  </w:style>
  <w:style w:type="character" w:customStyle="1" w:styleId="FooterChar">
    <w:name w:val="Footer Char"/>
    <w:basedOn w:val="DefaultParagraphFont"/>
    <w:link w:val="Footer"/>
    <w:uiPriority w:val="99"/>
    <w:rsid w:val="00B5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7253">
      <w:bodyDiv w:val="1"/>
      <w:marLeft w:val="0"/>
      <w:marRight w:val="0"/>
      <w:marTop w:val="0"/>
      <w:marBottom w:val="0"/>
      <w:divBdr>
        <w:top w:val="none" w:sz="0" w:space="0" w:color="auto"/>
        <w:left w:val="none" w:sz="0" w:space="0" w:color="auto"/>
        <w:bottom w:val="none" w:sz="0" w:space="0" w:color="auto"/>
        <w:right w:val="none" w:sz="0" w:space="0" w:color="auto"/>
      </w:divBdr>
      <w:divsChild>
        <w:div w:id="1595555301">
          <w:marLeft w:val="0"/>
          <w:marRight w:val="0"/>
          <w:marTop w:val="0"/>
          <w:marBottom w:val="0"/>
          <w:divBdr>
            <w:top w:val="none" w:sz="0" w:space="0" w:color="auto"/>
            <w:left w:val="none" w:sz="0" w:space="0" w:color="auto"/>
            <w:bottom w:val="none" w:sz="0" w:space="0" w:color="auto"/>
            <w:right w:val="none" w:sz="0" w:space="0" w:color="auto"/>
          </w:divBdr>
          <w:divsChild>
            <w:div w:id="711803998">
              <w:marLeft w:val="0"/>
              <w:marRight w:val="0"/>
              <w:marTop w:val="0"/>
              <w:marBottom w:val="0"/>
              <w:divBdr>
                <w:top w:val="none" w:sz="0" w:space="0" w:color="auto"/>
                <w:left w:val="none" w:sz="0" w:space="0" w:color="auto"/>
                <w:bottom w:val="none" w:sz="0" w:space="0" w:color="auto"/>
                <w:right w:val="none" w:sz="0" w:space="0" w:color="auto"/>
              </w:divBdr>
              <w:divsChild>
                <w:div w:id="1308826323">
                  <w:marLeft w:val="0"/>
                  <w:marRight w:val="0"/>
                  <w:marTop w:val="0"/>
                  <w:marBottom w:val="0"/>
                  <w:divBdr>
                    <w:top w:val="none" w:sz="0" w:space="0" w:color="auto"/>
                    <w:left w:val="none" w:sz="0" w:space="0" w:color="auto"/>
                    <w:bottom w:val="none" w:sz="0" w:space="0" w:color="auto"/>
                    <w:right w:val="none" w:sz="0" w:space="0" w:color="auto"/>
                  </w:divBdr>
                  <w:divsChild>
                    <w:div w:id="1850438593">
                      <w:marLeft w:val="0"/>
                      <w:marRight w:val="0"/>
                      <w:marTop w:val="0"/>
                      <w:marBottom w:val="0"/>
                      <w:divBdr>
                        <w:top w:val="none" w:sz="0" w:space="0" w:color="auto"/>
                        <w:left w:val="none" w:sz="0" w:space="0" w:color="auto"/>
                        <w:bottom w:val="none" w:sz="0" w:space="0" w:color="auto"/>
                        <w:right w:val="none" w:sz="0" w:space="0" w:color="auto"/>
                      </w:divBdr>
                      <w:divsChild>
                        <w:div w:id="6882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apa.org/about/division/div45.aspx" TargetMode="External"/><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numbering" Target="numbering.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hyperlink" Target="http://www.division45.org/strategic_plan"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6.jpeg"/><Relationship Id="rId10" Type="http://schemas.openxmlformats.org/officeDocument/2006/relationships/image" Target="media/image1.png"/><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ivision45.org"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hyperlink" Target="http://www.division45.org/membership"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25th Anniversary Commemorative Program 2011 APA Convention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18B3A8-E068-4C4F-981B-F456A247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Diverse Leadership:                                         ur Future, Our Promise</vt:lpstr>
    </vt:vector>
  </TitlesOfParts>
  <Company>Adelphi University</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Diverse Leadership:                                         ur Future, Our Promise</dc:title>
  <dc:subject> Division 45: Society for the Psychological Study of Ethnic Minority Issues</dc:subject>
  <dc:creator>Adelphi User</dc:creator>
  <cp:keywords/>
  <dc:description/>
  <cp:lastModifiedBy>Adelphi User</cp:lastModifiedBy>
  <cp:revision>2</cp:revision>
  <cp:lastPrinted>2011-06-15T19:10:00Z</cp:lastPrinted>
  <dcterms:created xsi:type="dcterms:W3CDTF">2011-06-22T18:25:00Z</dcterms:created>
  <dcterms:modified xsi:type="dcterms:W3CDTF">2011-06-22T18:25:00Z</dcterms:modified>
  <cp:contentStatus/>
</cp:coreProperties>
</file>